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748" w:rsidRDefault="00C90748" w:rsidP="00005198">
      <w:pPr>
        <w:jc w:val="center"/>
        <w:rPr>
          <w:b/>
          <w:bCs/>
          <w:sz w:val="28"/>
          <w:szCs w:val="21"/>
        </w:rPr>
      </w:pPr>
      <w:r>
        <w:rPr>
          <w:rFonts w:hint="eastAsia"/>
          <w:b/>
          <w:bCs/>
          <w:sz w:val="28"/>
          <w:szCs w:val="21"/>
        </w:rPr>
        <w:t>关于</w:t>
      </w:r>
      <w:r>
        <w:rPr>
          <w:b/>
          <w:bCs/>
          <w:sz w:val="28"/>
          <w:szCs w:val="21"/>
        </w:rPr>
        <w:t>2017</w:t>
      </w:r>
      <w:r>
        <w:rPr>
          <w:rFonts w:hint="eastAsia"/>
          <w:b/>
          <w:bCs/>
          <w:sz w:val="28"/>
          <w:szCs w:val="21"/>
        </w:rPr>
        <w:t>年冬春美国哥伦比亚大学、宾夕法尼亚大学等</w:t>
      </w:r>
      <w:r>
        <w:rPr>
          <w:b/>
          <w:bCs/>
          <w:sz w:val="28"/>
          <w:szCs w:val="21"/>
        </w:rPr>
        <w:t>5</w:t>
      </w:r>
      <w:r>
        <w:rPr>
          <w:rFonts w:hint="eastAsia"/>
          <w:b/>
          <w:bCs/>
          <w:sz w:val="28"/>
          <w:szCs w:val="21"/>
        </w:rPr>
        <w:t>所高校</w:t>
      </w:r>
    </w:p>
    <w:p w:rsidR="00C90748" w:rsidRPr="00005198" w:rsidRDefault="00C90748" w:rsidP="00005198">
      <w:pPr>
        <w:jc w:val="center"/>
        <w:rPr>
          <w:rFonts w:ascii="微软雅黑" w:eastAsia="微软雅黑" w:hAnsi="微软雅黑"/>
          <w:bCs/>
          <w:kern w:val="36"/>
          <w:sz w:val="36"/>
          <w:szCs w:val="27"/>
        </w:rPr>
      </w:pPr>
      <w:r>
        <w:rPr>
          <w:rFonts w:hint="eastAsia"/>
          <w:b/>
          <w:bCs/>
          <w:sz w:val="28"/>
          <w:szCs w:val="21"/>
        </w:rPr>
        <w:t>学生（本科生、硕士生）访学项目选拔</w:t>
      </w:r>
      <w:r w:rsidRPr="00005198">
        <w:rPr>
          <w:rFonts w:hint="eastAsia"/>
          <w:b/>
          <w:bCs/>
          <w:sz w:val="28"/>
          <w:szCs w:val="21"/>
        </w:rPr>
        <w:t>通知</w:t>
      </w:r>
    </w:p>
    <w:p w:rsidR="00C90748" w:rsidRDefault="00C90748" w:rsidP="005F7D78">
      <w:pPr>
        <w:tabs>
          <w:tab w:val="left" w:pos="9923"/>
        </w:tabs>
        <w:ind w:rightChars="19" w:right="31680"/>
        <w:rPr>
          <w:rFonts w:cs="宋体"/>
          <w:kern w:val="0"/>
          <w:szCs w:val="21"/>
        </w:rPr>
      </w:pPr>
      <w:r w:rsidRPr="00005198">
        <w:rPr>
          <w:rFonts w:cs="宋体" w:hint="eastAsia"/>
          <w:kern w:val="0"/>
          <w:szCs w:val="21"/>
        </w:rPr>
        <w:t>各</w:t>
      </w:r>
      <w:r>
        <w:rPr>
          <w:rFonts w:cs="宋体" w:hint="eastAsia"/>
          <w:kern w:val="0"/>
          <w:szCs w:val="21"/>
        </w:rPr>
        <w:t>学院</w:t>
      </w:r>
      <w:r w:rsidRPr="00005198">
        <w:rPr>
          <w:rFonts w:cs="宋体" w:hint="eastAsia"/>
          <w:kern w:val="0"/>
          <w:szCs w:val="21"/>
        </w:rPr>
        <w:t>：</w:t>
      </w:r>
    </w:p>
    <w:p w:rsidR="00C90748" w:rsidRPr="00005198" w:rsidRDefault="00C90748" w:rsidP="005F7D78">
      <w:pPr>
        <w:tabs>
          <w:tab w:val="left" w:pos="9923"/>
        </w:tabs>
        <w:ind w:rightChars="19" w:right="31680"/>
        <w:rPr>
          <w:rFonts w:cs="宋体"/>
          <w:kern w:val="0"/>
          <w:szCs w:val="21"/>
        </w:rPr>
      </w:pPr>
      <w:r>
        <w:rPr>
          <w:rFonts w:cs="宋体"/>
          <w:kern w:val="0"/>
          <w:szCs w:val="21"/>
        </w:rPr>
        <w:t xml:space="preserve">    </w:t>
      </w:r>
      <w:r w:rsidRPr="00005198">
        <w:rPr>
          <w:rFonts w:cs="宋体" w:hint="eastAsia"/>
          <w:kern w:val="0"/>
          <w:szCs w:val="21"/>
        </w:rPr>
        <w:t>根据我校与全美国际教育协会</w:t>
      </w:r>
      <w:r>
        <w:rPr>
          <w:rFonts w:cs="宋体"/>
          <w:kern w:val="0"/>
          <w:szCs w:val="21"/>
        </w:rPr>
        <w:t>(USIEA)</w:t>
      </w:r>
      <w:r w:rsidRPr="00005198">
        <w:rPr>
          <w:rFonts w:cs="宋体" w:hint="eastAsia"/>
          <w:kern w:val="0"/>
          <w:szCs w:val="21"/>
        </w:rPr>
        <w:t>签署的合作</w:t>
      </w:r>
      <w:r>
        <w:rPr>
          <w:rFonts w:cs="宋体" w:hint="eastAsia"/>
          <w:kern w:val="0"/>
          <w:szCs w:val="21"/>
        </w:rPr>
        <w:t>交流</w:t>
      </w:r>
      <w:r w:rsidRPr="00005198">
        <w:rPr>
          <w:rFonts w:cs="宋体" w:hint="eastAsia"/>
          <w:kern w:val="0"/>
          <w:szCs w:val="21"/>
        </w:rPr>
        <w:t>协议，</w:t>
      </w:r>
      <w:r w:rsidRPr="000842C7">
        <w:rPr>
          <w:rFonts w:cs="宋体" w:hint="eastAsia"/>
          <w:kern w:val="0"/>
          <w:szCs w:val="21"/>
        </w:rPr>
        <w:t>国际合作与交流处决定启动</w:t>
      </w:r>
      <w:r w:rsidRPr="000842C7">
        <w:rPr>
          <w:rFonts w:cs="宋体"/>
          <w:kern w:val="0"/>
          <w:szCs w:val="21"/>
        </w:rPr>
        <w:t>2017</w:t>
      </w:r>
      <w:r w:rsidRPr="000842C7">
        <w:rPr>
          <w:rFonts w:cs="宋体" w:hint="eastAsia"/>
          <w:kern w:val="0"/>
          <w:szCs w:val="21"/>
        </w:rPr>
        <w:t>年冬春美国哥伦比亚大学、宾夕法尼亚大学等</w:t>
      </w:r>
      <w:r w:rsidRPr="000842C7">
        <w:rPr>
          <w:rFonts w:cs="宋体"/>
          <w:kern w:val="0"/>
          <w:szCs w:val="21"/>
        </w:rPr>
        <w:t>5</w:t>
      </w:r>
      <w:r w:rsidRPr="000842C7">
        <w:rPr>
          <w:rFonts w:cs="宋体" w:hint="eastAsia"/>
          <w:kern w:val="0"/>
          <w:szCs w:val="21"/>
        </w:rPr>
        <w:t>所名校学生访学项目选拔招生工作。</w:t>
      </w:r>
      <w:r w:rsidRPr="00005198">
        <w:rPr>
          <w:rFonts w:cs="宋体" w:hint="eastAsia"/>
          <w:kern w:val="0"/>
          <w:szCs w:val="21"/>
        </w:rPr>
        <w:t>为确保选派工作的有序</w:t>
      </w:r>
      <w:r>
        <w:rPr>
          <w:rFonts w:cs="宋体" w:hint="eastAsia"/>
          <w:kern w:val="0"/>
          <w:szCs w:val="21"/>
        </w:rPr>
        <w:t>、有效</w:t>
      </w:r>
      <w:r w:rsidRPr="00005198">
        <w:rPr>
          <w:rFonts w:cs="宋体" w:hint="eastAsia"/>
          <w:kern w:val="0"/>
          <w:szCs w:val="21"/>
        </w:rPr>
        <w:t>开展，现将有关事项通知如下：</w:t>
      </w:r>
    </w:p>
    <w:p w:rsidR="00C90748" w:rsidRDefault="00C90748" w:rsidP="005F7D78">
      <w:pPr>
        <w:tabs>
          <w:tab w:val="left" w:pos="9923"/>
        </w:tabs>
        <w:ind w:rightChars="19" w:right="31680"/>
        <w:rPr>
          <w:bCs/>
          <w:kern w:val="36"/>
          <w:szCs w:val="21"/>
        </w:rPr>
      </w:pPr>
    </w:p>
    <w:p w:rsidR="00C90748" w:rsidRDefault="00C90748" w:rsidP="005F7D78">
      <w:pPr>
        <w:pStyle w:val="ListParagraph"/>
        <w:numPr>
          <w:ilvl w:val="0"/>
          <w:numId w:val="16"/>
        </w:numPr>
        <w:tabs>
          <w:tab w:val="left" w:pos="9923"/>
        </w:tabs>
        <w:ind w:rightChars="19" w:right="31680" w:firstLineChars="0"/>
        <w:rPr>
          <w:b/>
          <w:bCs/>
          <w:kern w:val="36"/>
          <w:szCs w:val="21"/>
        </w:rPr>
      </w:pPr>
      <w:r>
        <w:rPr>
          <w:rFonts w:hint="eastAsia"/>
          <w:b/>
          <w:bCs/>
          <w:kern w:val="36"/>
          <w:szCs w:val="21"/>
        </w:rPr>
        <w:t>项目说明会信息</w:t>
      </w:r>
    </w:p>
    <w:p w:rsidR="00C90748" w:rsidRDefault="00C90748" w:rsidP="007C2925"/>
    <w:tbl>
      <w:tblPr>
        <w:tblpPr w:leftFromText="180" w:rightFromText="180" w:vertAnchor="text" w:horzAnchor="margin" w:tblpY="2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2410"/>
        <w:gridCol w:w="5244"/>
      </w:tblGrid>
      <w:tr w:rsidR="00C90748" w:rsidRPr="00741730" w:rsidTr="00741730">
        <w:trPr>
          <w:trHeight w:val="412"/>
        </w:trPr>
        <w:tc>
          <w:tcPr>
            <w:tcW w:w="3227" w:type="dxa"/>
          </w:tcPr>
          <w:p w:rsidR="00C90748" w:rsidRPr="00741730" w:rsidRDefault="00C90748" w:rsidP="00741730">
            <w:pPr>
              <w:jc w:val="center"/>
              <w:rPr>
                <w:b/>
              </w:rPr>
            </w:pPr>
            <w:r w:rsidRPr="00741730">
              <w:rPr>
                <w:rFonts w:hint="eastAsia"/>
                <w:b/>
              </w:rPr>
              <w:t>说明会时间</w:t>
            </w:r>
          </w:p>
        </w:tc>
        <w:tc>
          <w:tcPr>
            <w:tcW w:w="2410" w:type="dxa"/>
          </w:tcPr>
          <w:p w:rsidR="00C90748" w:rsidRPr="00741730" w:rsidRDefault="00C90748" w:rsidP="00741730">
            <w:pPr>
              <w:jc w:val="center"/>
              <w:rPr>
                <w:b/>
              </w:rPr>
            </w:pPr>
            <w:r w:rsidRPr="00741730">
              <w:rPr>
                <w:rFonts w:hint="eastAsia"/>
                <w:b/>
              </w:rPr>
              <w:t>说明会地点</w:t>
            </w:r>
          </w:p>
        </w:tc>
        <w:tc>
          <w:tcPr>
            <w:tcW w:w="5244" w:type="dxa"/>
          </w:tcPr>
          <w:p w:rsidR="00C90748" w:rsidRPr="00741730" w:rsidRDefault="00C90748" w:rsidP="00741730">
            <w:pPr>
              <w:jc w:val="center"/>
              <w:rPr>
                <w:b/>
              </w:rPr>
            </w:pPr>
            <w:r w:rsidRPr="00741730">
              <w:rPr>
                <w:rFonts w:hint="eastAsia"/>
                <w:b/>
              </w:rPr>
              <w:t>说明会内容</w:t>
            </w:r>
          </w:p>
        </w:tc>
      </w:tr>
      <w:tr w:rsidR="00C90748" w:rsidRPr="00741730" w:rsidTr="00741730">
        <w:trPr>
          <w:trHeight w:val="508"/>
        </w:trPr>
        <w:tc>
          <w:tcPr>
            <w:tcW w:w="3227" w:type="dxa"/>
          </w:tcPr>
          <w:p w:rsidR="00C90748" w:rsidRPr="00741730" w:rsidRDefault="00C90748" w:rsidP="00C90748">
            <w:pPr>
              <w:tabs>
                <w:tab w:val="left" w:pos="9923"/>
              </w:tabs>
              <w:ind w:rightChars="19" w:right="31680"/>
              <w:rPr>
                <w:rFonts w:cs="宋体"/>
                <w:kern w:val="0"/>
                <w:szCs w:val="21"/>
              </w:rPr>
            </w:pPr>
            <w:r w:rsidRPr="00741730">
              <w:rPr>
                <w:rFonts w:cs="宋体"/>
                <w:kern w:val="0"/>
                <w:szCs w:val="21"/>
              </w:rPr>
              <w:t xml:space="preserve">9/13 </w:t>
            </w:r>
            <w:r w:rsidRPr="00741730">
              <w:rPr>
                <w:rFonts w:cs="宋体" w:hint="eastAsia"/>
                <w:kern w:val="0"/>
                <w:szCs w:val="21"/>
              </w:rPr>
              <w:t>星期二</w:t>
            </w:r>
            <w:r w:rsidRPr="00741730">
              <w:rPr>
                <w:rFonts w:cs="宋体"/>
                <w:kern w:val="0"/>
                <w:szCs w:val="21"/>
              </w:rPr>
              <w:t xml:space="preserve"> 19:00-20:30</w:t>
            </w:r>
          </w:p>
        </w:tc>
        <w:tc>
          <w:tcPr>
            <w:tcW w:w="2410" w:type="dxa"/>
          </w:tcPr>
          <w:p w:rsidR="00C90748" w:rsidRPr="00741730" w:rsidRDefault="00C90748" w:rsidP="00C90748">
            <w:pPr>
              <w:tabs>
                <w:tab w:val="left" w:pos="9923"/>
              </w:tabs>
              <w:ind w:rightChars="19" w:right="31680"/>
              <w:jc w:val="center"/>
              <w:rPr>
                <w:rFonts w:cs="宋体"/>
                <w:kern w:val="0"/>
                <w:szCs w:val="21"/>
              </w:rPr>
            </w:pPr>
            <w:r w:rsidRPr="00741730">
              <w:rPr>
                <w:rFonts w:cs="宋体"/>
                <w:kern w:val="0"/>
                <w:szCs w:val="21"/>
              </w:rPr>
              <w:t>JA306</w:t>
            </w:r>
            <w:bookmarkStart w:id="0" w:name="_GoBack"/>
            <w:bookmarkEnd w:id="0"/>
          </w:p>
        </w:tc>
        <w:tc>
          <w:tcPr>
            <w:tcW w:w="5244" w:type="dxa"/>
          </w:tcPr>
          <w:p w:rsidR="00C90748" w:rsidRPr="00741730" w:rsidRDefault="00C90748" w:rsidP="00C90748">
            <w:pPr>
              <w:tabs>
                <w:tab w:val="left" w:pos="9923"/>
              </w:tabs>
              <w:ind w:rightChars="19" w:right="31680"/>
              <w:rPr>
                <w:rFonts w:cs="宋体"/>
                <w:kern w:val="0"/>
                <w:szCs w:val="21"/>
              </w:rPr>
            </w:pPr>
            <w:r w:rsidRPr="00741730">
              <w:rPr>
                <w:rFonts w:cs="宋体" w:hint="eastAsia"/>
                <w:kern w:val="0"/>
                <w:szCs w:val="21"/>
              </w:rPr>
              <w:t>美国哥伦比亚大学、宾夕法尼亚大学等</w:t>
            </w:r>
            <w:r w:rsidRPr="00741730">
              <w:rPr>
                <w:rFonts w:cs="宋体"/>
                <w:kern w:val="0"/>
                <w:szCs w:val="21"/>
              </w:rPr>
              <w:t>5</w:t>
            </w:r>
            <w:r w:rsidRPr="00741730">
              <w:rPr>
                <w:rFonts w:cs="宋体" w:hint="eastAsia"/>
                <w:kern w:val="0"/>
                <w:szCs w:val="21"/>
              </w:rPr>
              <w:t>所高校访学项目（第一场）</w:t>
            </w:r>
          </w:p>
        </w:tc>
      </w:tr>
      <w:tr w:rsidR="00C90748" w:rsidRPr="00741730" w:rsidTr="00741730">
        <w:tc>
          <w:tcPr>
            <w:tcW w:w="3227" w:type="dxa"/>
          </w:tcPr>
          <w:p w:rsidR="00C90748" w:rsidRPr="00741730" w:rsidRDefault="00C90748" w:rsidP="00C90748">
            <w:pPr>
              <w:tabs>
                <w:tab w:val="left" w:pos="9923"/>
              </w:tabs>
              <w:ind w:rightChars="19" w:right="31680"/>
              <w:rPr>
                <w:rFonts w:cs="宋体"/>
                <w:kern w:val="0"/>
                <w:szCs w:val="21"/>
              </w:rPr>
            </w:pPr>
            <w:r w:rsidRPr="00741730">
              <w:rPr>
                <w:rFonts w:cs="宋体"/>
                <w:kern w:val="0"/>
                <w:szCs w:val="21"/>
              </w:rPr>
              <w:t xml:space="preserve">9/22 </w:t>
            </w:r>
            <w:r w:rsidRPr="00741730">
              <w:rPr>
                <w:rFonts w:cs="宋体" w:hint="eastAsia"/>
                <w:kern w:val="0"/>
                <w:szCs w:val="21"/>
              </w:rPr>
              <w:t>星期四</w:t>
            </w:r>
            <w:r w:rsidRPr="00741730">
              <w:rPr>
                <w:rFonts w:cs="宋体"/>
                <w:kern w:val="0"/>
                <w:szCs w:val="21"/>
              </w:rPr>
              <w:t xml:space="preserve"> 19:00-20:30</w:t>
            </w:r>
          </w:p>
        </w:tc>
        <w:tc>
          <w:tcPr>
            <w:tcW w:w="2410" w:type="dxa"/>
          </w:tcPr>
          <w:p w:rsidR="00C90748" w:rsidRPr="00741730" w:rsidRDefault="00C90748" w:rsidP="00C90748">
            <w:pPr>
              <w:tabs>
                <w:tab w:val="left" w:pos="9923"/>
              </w:tabs>
              <w:ind w:rightChars="19" w:right="31680"/>
              <w:jc w:val="center"/>
              <w:rPr>
                <w:rFonts w:cs="宋体"/>
                <w:kern w:val="0"/>
                <w:szCs w:val="21"/>
              </w:rPr>
            </w:pPr>
            <w:r w:rsidRPr="00741730">
              <w:rPr>
                <w:rFonts w:cs="宋体" w:hint="eastAsia"/>
                <w:kern w:val="0"/>
                <w:szCs w:val="21"/>
              </w:rPr>
              <w:t>待定</w:t>
            </w:r>
          </w:p>
        </w:tc>
        <w:tc>
          <w:tcPr>
            <w:tcW w:w="5244" w:type="dxa"/>
          </w:tcPr>
          <w:p w:rsidR="00C90748" w:rsidRPr="00741730" w:rsidRDefault="00C90748" w:rsidP="00C90748">
            <w:pPr>
              <w:tabs>
                <w:tab w:val="left" w:pos="9923"/>
              </w:tabs>
              <w:ind w:rightChars="19" w:right="31680"/>
              <w:rPr>
                <w:rFonts w:cs="宋体"/>
                <w:kern w:val="0"/>
                <w:szCs w:val="21"/>
              </w:rPr>
            </w:pPr>
            <w:r w:rsidRPr="00741730">
              <w:rPr>
                <w:rFonts w:cs="宋体" w:hint="eastAsia"/>
                <w:kern w:val="0"/>
                <w:szCs w:val="21"/>
              </w:rPr>
              <w:t>加州州立大学长滩分校寒假新闻与传媒项目</w:t>
            </w:r>
          </w:p>
          <w:p w:rsidR="00C90748" w:rsidRPr="00741730" w:rsidRDefault="00C90748" w:rsidP="00C90748">
            <w:pPr>
              <w:tabs>
                <w:tab w:val="left" w:pos="9923"/>
              </w:tabs>
              <w:ind w:rightChars="19" w:right="31680"/>
              <w:rPr>
                <w:rFonts w:cs="宋体"/>
                <w:kern w:val="0"/>
                <w:szCs w:val="21"/>
              </w:rPr>
            </w:pPr>
            <w:r w:rsidRPr="00741730">
              <w:rPr>
                <w:rFonts w:cs="宋体" w:hint="eastAsia"/>
                <w:kern w:val="0"/>
                <w:szCs w:val="21"/>
              </w:rPr>
              <w:t>（针对新闻与传播学院学生）</w:t>
            </w:r>
          </w:p>
        </w:tc>
      </w:tr>
      <w:tr w:rsidR="00C90748" w:rsidRPr="00741730" w:rsidTr="00741730">
        <w:trPr>
          <w:trHeight w:val="652"/>
        </w:trPr>
        <w:tc>
          <w:tcPr>
            <w:tcW w:w="3227" w:type="dxa"/>
          </w:tcPr>
          <w:p w:rsidR="00C90748" w:rsidRPr="00741730" w:rsidRDefault="00C90748" w:rsidP="00C90748">
            <w:pPr>
              <w:tabs>
                <w:tab w:val="left" w:pos="9923"/>
              </w:tabs>
              <w:ind w:rightChars="19" w:right="31680"/>
              <w:rPr>
                <w:rFonts w:cs="宋体"/>
                <w:kern w:val="0"/>
                <w:szCs w:val="21"/>
              </w:rPr>
            </w:pPr>
            <w:r w:rsidRPr="00741730">
              <w:rPr>
                <w:rFonts w:cs="宋体"/>
                <w:kern w:val="0"/>
                <w:szCs w:val="21"/>
              </w:rPr>
              <w:t xml:space="preserve">9/27 </w:t>
            </w:r>
            <w:r w:rsidRPr="00741730">
              <w:rPr>
                <w:rFonts w:cs="宋体" w:hint="eastAsia"/>
                <w:kern w:val="0"/>
                <w:szCs w:val="21"/>
              </w:rPr>
              <w:t>星期二</w:t>
            </w:r>
            <w:r w:rsidRPr="00741730">
              <w:rPr>
                <w:rFonts w:cs="宋体"/>
                <w:kern w:val="0"/>
                <w:szCs w:val="21"/>
              </w:rPr>
              <w:t xml:space="preserve"> 19:00-20:30</w:t>
            </w:r>
          </w:p>
        </w:tc>
        <w:tc>
          <w:tcPr>
            <w:tcW w:w="2410" w:type="dxa"/>
          </w:tcPr>
          <w:p w:rsidR="00C90748" w:rsidRPr="00741730" w:rsidRDefault="00C90748" w:rsidP="00C90748">
            <w:pPr>
              <w:tabs>
                <w:tab w:val="left" w:pos="9923"/>
              </w:tabs>
              <w:ind w:rightChars="19" w:right="31680"/>
              <w:jc w:val="center"/>
              <w:rPr>
                <w:rFonts w:cs="宋体"/>
                <w:kern w:val="0"/>
                <w:szCs w:val="21"/>
              </w:rPr>
            </w:pPr>
            <w:r w:rsidRPr="00741730">
              <w:rPr>
                <w:rFonts w:cs="宋体" w:hint="eastAsia"/>
                <w:kern w:val="0"/>
                <w:szCs w:val="21"/>
              </w:rPr>
              <w:t>待定</w:t>
            </w:r>
          </w:p>
        </w:tc>
        <w:tc>
          <w:tcPr>
            <w:tcW w:w="5244" w:type="dxa"/>
          </w:tcPr>
          <w:p w:rsidR="00C90748" w:rsidRPr="00741730" w:rsidRDefault="00C90748" w:rsidP="00C90748">
            <w:pPr>
              <w:tabs>
                <w:tab w:val="left" w:pos="9923"/>
              </w:tabs>
              <w:ind w:rightChars="19" w:right="31680"/>
              <w:rPr>
                <w:rFonts w:cs="宋体"/>
                <w:kern w:val="0"/>
                <w:szCs w:val="21"/>
              </w:rPr>
            </w:pPr>
            <w:r w:rsidRPr="00741730">
              <w:rPr>
                <w:rFonts w:cs="宋体" w:hint="eastAsia"/>
                <w:kern w:val="0"/>
                <w:szCs w:val="21"/>
              </w:rPr>
              <w:t>美国哥伦比亚大学、宾夕法尼亚大学等</w:t>
            </w:r>
            <w:r w:rsidRPr="00741730">
              <w:rPr>
                <w:rFonts w:cs="宋体"/>
                <w:kern w:val="0"/>
                <w:szCs w:val="21"/>
              </w:rPr>
              <w:t>5</w:t>
            </w:r>
            <w:r w:rsidRPr="00741730">
              <w:rPr>
                <w:rFonts w:cs="宋体" w:hint="eastAsia"/>
                <w:kern w:val="0"/>
                <w:szCs w:val="21"/>
              </w:rPr>
              <w:t>所高校访学项目（第二场）</w:t>
            </w:r>
          </w:p>
        </w:tc>
      </w:tr>
    </w:tbl>
    <w:p w:rsidR="00C90748" w:rsidRDefault="00C90748" w:rsidP="007C2925"/>
    <w:p w:rsidR="00C90748" w:rsidRDefault="00C90748" w:rsidP="007C2925"/>
    <w:p w:rsidR="00C90748" w:rsidRPr="007C2925" w:rsidRDefault="00C90748" w:rsidP="005F7D78">
      <w:pPr>
        <w:tabs>
          <w:tab w:val="left" w:pos="9923"/>
        </w:tabs>
        <w:ind w:rightChars="19" w:right="31680"/>
        <w:rPr>
          <w:b/>
          <w:bCs/>
          <w:kern w:val="36"/>
          <w:szCs w:val="21"/>
        </w:rPr>
      </w:pPr>
    </w:p>
    <w:p w:rsidR="00C90748" w:rsidRDefault="00C90748" w:rsidP="005F7D78">
      <w:pPr>
        <w:tabs>
          <w:tab w:val="left" w:pos="9923"/>
        </w:tabs>
        <w:ind w:rightChars="19" w:right="31680"/>
        <w:rPr>
          <w:b/>
          <w:bCs/>
          <w:kern w:val="36"/>
          <w:szCs w:val="21"/>
        </w:rPr>
      </w:pPr>
    </w:p>
    <w:p w:rsidR="00C90748" w:rsidRDefault="00C90748" w:rsidP="005F7D78">
      <w:pPr>
        <w:tabs>
          <w:tab w:val="left" w:pos="9923"/>
        </w:tabs>
        <w:ind w:rightChars="19" w:right="31680"/>
        <w:rPr>
          <w:b/>
          <w:bCs/>
          <w:kern w:val="36"/>
          <w:szCs w:val="21"/>
        </w:rPr>
      </w:pPr>
    </w:p>
    <w:p w:rsidR="00C90748" w:rsidRDefault="00C90748" w:rsidP="005F7D78">
      <w:pPr>
        <w:tabs>
          <w:tab w:val="left" w:pos="9923"/>
        </w:tabs>
        <w:ind w:rightChars="19" w:right="31680"/>
        <w:rPr>
          <w:b/>
          <w:bCs/>
          <w:kern w:val="36"/>
          <w:szCs w:val="21"/>
        </w:rPr>
      </w:pPr>
    </w:p>
    <w:p w:rsidR="00C90748" w:rsidRDefault="00C90748" w:rsidP="005F7D78">
      <w:pPr>
        <w:tabs>
          <w:tab w:val="left" w:pos="9923"/>
        </w:tabs>
        <w:ind w:rightChars="19" w:right="31680"/>
        <w:rPr>
          <w:b/>
          <w:bCs/>
          <w:kern w:val="36"/>
          <w:szCs w:val="21"/>
        </w:rPr>
      </w:pPr>
    </w:p>
    <w:p w:rsidR="00C90748" w:rsidRDefault="00C90748" w:rsidP="005F7D78">
      <w:pPr>
        <w:tabs>
          <w:tab w:val="left" w:pos="9923"/>
        </w:tabs>
        <w:ind w:rightChars="19" w:right="31680"/>
        <w:rPr>
          <w:b/>
          <w:bCs/>
          <w:kern w:val="36"/>
          <w:szCs w:val="21"/>
        </w:rPr>
      </w:pPr>
    </w:p>
    <w:p w:rsidR="00C90748" w:rsidRPr="007C2925" w:rsidRDefault="00C90748" w:rsidP="005F7D78">
      <w:pPr>
        <w:tabs>
          <w:tab w:val="left" w:pos="9923"/>
        </w:tabs>
        <w:ind w:rightChars="19" w:right="31680"/>
        <w:rPr>
          <w:b/>
          <w:bCs/>
          <w:kern w:val="36"/>
          <w:szCs w:val="21"/>
        </w:rPr>
      </w:pPr>
    </w:p>
    <w:p w:rsidR="00C90748" w:rsidRPr="002B01E9" w:rsidRDefault="00C90748" w:rsidP="005F7D78">
      <w:pPr>
        <w:pStyle w:val="ListParagraph"/>
        <w:numPr>
          <w:ilvl w:val="0"/>
          <w:numId w:val="16"/>
        </w:numPr>
        <w:tabs>
          <w:tab w:val="left" w:pos="9923"/>
        </w:tabs>
        <w:ind w:rightChars="19" w:right="31680" w:firstLineChars="0"/>
        <w:rPr>
          <w:b/>
          <w:bCs/>
          <w:kern w:val="36"/>
          <w:szCs w:val="21"/>
        </w:rPr>
      </w:pPr>
      <w:r>
        <w:rPr>
          <w:rFonts w:hint="eastAsia"/>
          <w:b/>
          <w:bCs/>
          <w:kern w:val="36"/>
          <w:szCs w:val="21"/>
        </w:rPr>
        <w:t>学期访学</w:t>
      </w:r>
      <w:r w:rsidRPr="002B01E9">
        <w:rPr>
          <w:rFonts w:hint="eastAsia"/>
          <w:b/>
          <w:bCs/>
          <w:kern w:val="36"/>
          <w:szCs w:val="21"/>
        </w:rPr>
        <w:t>项目介绍</w:t>
      </w:r>
    </w:p>
    <w:p w:rsidR="00C90748" w:rsidRDefault="00C90748" w:rsidP="005F7D78">
      <w:pPr>
        <w:tabs>
          <w:tab w:val="left" w:pos="9923"/>
        </w:tabs>
        <w:ind w:rightChars="19" w:right="31680"/>
        <w:rPr>
          <w:b/>
          <w:bCs/>
          <w:kern w:val="36"/>
          <w:szCs w:val="21"/>
        </w:rPr>
      </w:pPr>
    </w:p>
    <w:p w:rsidR="00C90748" w:rsidRPr="00AD2EFA" w:rsidRDefault="00C90748" w:rsidP="005F7D78">
      <w:pPr>
        <w:tabs>
          <w:tab w:val="left" w:pos="9923"/>
        </w:tabs>
        <w:ind w:rightChars="19" w:right="31680"/>
        <w:rPr>
          <w:bCs/>
          <w:kern w:val="36"/>
          <w:szCs w:val="21"/>
        </w:rPr>
      </w:pPr>
      <w:r w:rsidRPr="00AD2EFA">
        <w:rPr>
          <w:rFonts w:hint="eastAsia"/>
          <w:bCs/>
          <w:kern w:val="36"/>
          <w:szCs w:val="21"/>
        </w:rPr>
        <w:t>学期访学项目时长</w:t>
      </w:r>
      <w:r>
        <w:rPr>
          <w:rFonts w:hint="eastAsia"/>
          <w:bCs/>
          <w:kern w:val="36"/>
          <w:szCs w:val="21"/>
        </w:rPr>
        <w:t>为一学期，</w:t>
      </w:r>
      <w:r w:rsidRPr="00AD2EFA">
        <w:rPr>
          <w:rFonts w:hint="eastAsia"/>
          <w:bCs/>
          <w:kern w:val="36"/>
          <w:szCs w:val="21"/>
        </w:rPr>
        <w:t>约为</w:t>
      </w:r>
      <w:r w:rsidRPr="00AD2EFA">
        <w:rPr>
          <w:bCs/>
          <w:kern w:val="36"/>
          <w:szCs w:val="21"/>
        </w:rPr>
        <w:t>3</w:t>
      </w:r>
      <w:r w:rsidRPr="00AD2EFA">
        <w:rPr>
          <w:rFonts w:hint="eastAsia"/>
          <w:bCs/>
          <w:kern w:val="36"/>
          <w:szCs w:val="21"/>
        </w:rPr>
        <w:t>个</w:t>
      </w:r>
      <w:r>
        <w:rPr>
          <w:rFonts w:hint="eastAsia"/>
          <w:bCs/>
          <w:kern w:val="36"/>
          <w:szCs w:val="21"/>
        </w:rPr>
        <w:t>半</w:t>
      </w:r>
      <w:r w:rsidRPr="00AD2EFA">
        <w:rPr>
          <w:rFonts w:hint="eastAsia"/>
          <w:bCs/>
          <w:kern w:val="36"/>
          <w:szCs w:val="21"/>
        </w:rPr>
        <w:t>月</w:t>
      </w:r>
      <w:r>
        <w:rPr>
          <w:rFonts w:hint="eastAsia"/>
          <w:bCs/>
          <w:kern w:val="36"/>
          <w:szCs w:val="21"/>
        </w:rPr>
        <w:t>。</w:t>
      </w:r>
    </w:p>
    <w:p w:rsidR="00C90748" w:rsidRPr="00AD2EFA" w:rsidRDefault="00C90748" w:rsidP="005F7D78">
      <w:pPr>
        <w:tabs>
          <w:tab w:val="left" w:pos="9923"/>
        </w:tabs>
        <w:ind w:rightChars="19" w:right="31680"/>
        <w:rPr>
          <w:b/>
          <w:bCs/>
          <w:kern w:val="36"/>
          <w:szCs w:val="21"/>
        </w:rPr>
      </w:pPr>
    </w:p>
    <w:p w:rsidR="00C90748" w:rsidRDefault="00C90748" w:rsidP="002B01E9">
      <w:pPr>
        <w:widowControl/>
        <w:spacing w:line="360" w:lineRule="auto"/>
        <w:jc w:val="left"/>
        <w:rPr>
          <w:rFonts w:cs="Calibri"/>
          <w:szCs w:val="21"/>
        </w:rPr>
      </w:pPr>
      <w:r w:rsidRPr="002B01E9">
        <w:rPr>
          <w:rFonts w:cs="Calibri" w:hint="eastAsia"/>
          <w:szCs w:val="21"/>
        </w:rPr>
        <w:t>根据学习目标、英语水平和专业背景的不同，参加项目的学生可选报两类课程：</w:t>
      </w:r>
      <w:r w:rsidRPr="002B01E9">
        <w:rPr>
          <w:rFonts w:cs="Calibri" w:hint="eastAsia"/>
          <w:szCs w:val="21"/>
          <w:u w:val="single"/>
        </w:rPr>
        <w:t>英语及美国文化课程</w:t>
      </w:r>
      <w:r w:rsidRPr="002B01E9">
        <w:rPr>
          <w:rFonts w:cs="Calibri" w:hint="eastAsia"/>
          <w:szCs w:val="21"/>
        </w:rPr>
        <w:t>、与</w:t>
      </w:r>
      <w:r w:rsidRPr="002B01E9">
        <w:rPr>
          <w:rFonts w:cs="Calibri" w:hint="eastAsia"/>
          <w:szCs w:val="21"/>
          <w:u w:val="single"/>
        </w:rPr>
        <w:t>大学专业学分课程</w:t>
      </w:r>
      <w:r w:rsidRPr="002B01E9">
        <w:rPr>
          <w:rFonts w:cs="Calibri" w:hint="eastAsia"/>
          <w:szCs w:val="21"/>
        </w:rPr>
        <w:t>。参加项目的学生与</w:t>
      </w:r>
      <w:r>
        <w:rPr>
          <w:rFonts w:cs="Calibri" w:hint="eastAsia"/>
          <w:szCs w:val="21"/>
        </w:rPr>
        <w:t>美国</w:t>
      </w:r>
      <w:r w:rsidRPr="002B01E9">
        <w:rPr>
          <w:rFonts w:cs="Calibri" w:hint="eastAsia"/>
          <w:szCs w:val="21"/>
        </w:rPr>
        <w:t>大学在读学生混合编班，由</w:t>
      </w:r>
      <w:r>
        <w:rPr>
          <w:rFonts w:cs="Calibri" w:hint="eastAsia"/>
          <w:szCs w:val="21"/>
        </w:rPr>
        <w:t>美国</w:t>
      </w:r>
      <w:r w:rsidRPr="002B01E9">
        <w:rPr>
          <w:rFonts w:cs="Calibri" w:hint="eastAsia"/>
          <w:szCs w:val="21"/>
        </w:rPr>
        <w:t>大学进行统一的学术管理与学术考核，获得</w:t>
      </w:r>
      <w:r>
        <w:rPr>
          <w:rFonts w:cs="Calibri" w:hint="eastAsia"/>
          <w:szCs w:val="21"/>
        </w:rPr>
        <w:t>美国</w:t>
      </w:r>
      <w:r w:rsidRPr="002B01E9">
        <w:rPr>
          <w:rFonts w:cs="Calibri" w:hint="eastAsia"/>
          <w:szCs w:val="21"/>
        </w:rPr>
        <w:t>大学正式成绩单。</w:t>
      </w:r>
    </w:p>
    <w:p w:rsidR="00C90748" w:rsidRPr="002B01E9" w:rsidRDefault="00C90748" w:rsidP="002B01E9">
      <w:pPr>
        <w:widowControl/>
        <w:spacing w:line="360" w:lineRule="auto"/>
        <w:jc w:val="left"/>
        <w:rPr>
          <w:rFonts w:cs="Calibri"/>
          <w:szCs w:val="21"/>
        </w:rPr>
      </w:pPr>
    </w:p>
    <w:p w:rsidR="00C90748" w:rsidRPr="002B01E9" w:rsidRDefault="00C90748" w:rsidP="002B01E9">
      <w:pPr>
        <w:widowControl/>
        <w:spacing w:line="360" w:lineRule="auto"/>
        <w:jc w:val="left"/>
        <w:rPr>
          <w:rFonts w:cs="Calibri"/>
          <w:szCs w:val="21"/>
          <w:u w:val="single"/>
        </w:rPr>
      </w:pPr>
      <w:r w:rsidRPr="002B01E9">
        <w:rPr>
          <w:rFonts w:cs="Calibri" w:hint="eastAsia"/>
          <w:szCs w:val="21"/>
          <w:u w:val="single"/>
        </w:rPr>
        <w:t>第一种：英语及美国文化课程</w:t>
      </w:r>
    </w:p>
    <w:p w:rsidR="00C90748" w:rsidRDefault="00C90748" w:rsidP="002B01E9">
      <w:pPr>
        <w:widowControl/>
        <w:spacing w:line="360" w:lineRule="auto"/>
        <w:jc w:val="left"/>
        <w:rPr>
          <w:rFonts w:cs="Calibri"/>
          <w:szCs w:val="21"/>
        </w:rPr>
      </w:pPr>
      <w:r w:rsidRPr="002B01E9">
        <w:rPr>
          <w:rFonts w:cs="Calibri" w:hint="eastAsia"/>
          <w:kern w:val="0"/>
          <w:szCs w:val="21"/>
        </w:rPr>
        <w:t>对于希望通过访学提高英语水平、了解美国社会、增进对不同文化的认识和理解、提高创新意识和国际意识的同学，</w:t>
      </w:r>
      <w:r w:rsidRPr="002B01E9">
        <w:rPr>
          <w:rFonts w:cs="Calibri" w:hint="eastAsia"/>
          <w:szCs w:val="21"/>
        </w:rPr>
        <w:t>可申请</w:t>
      </w:r>
      <w:r w:rsidRPr="002B01E9">
        <w:rPr>
          <w:rFonts w:cs="Calibri" w:hint="eastAsia"/>
          <w:szCs w:val="21"/>
          <w:u w:val="single"/>
        </w:rPr>
        <w:t>英语及美国文化课程</w:t>
      </w:r>
      <w:r w:rsidRPr="002B01E9">
        <w:rPr>
          <w:rFonts w:cs="Calibri" w:hint="eastAsia"/>
          <w:szCs w:val="21"/>
        </w:rPr>
        <w:t>，通过</w:t>
      </w:r>
      <w:r w:rsidRPr="002B01E9">
        <w:rPr>
          <w:rFonts w:cs="Calibri" w:hint="eastAsia"/>
          <w:kern w:val="0"/>
          <w:szCs w:val="21"/>
        </w:rPr>
        <w:t>与来自世界各地的同学一起学习，快速提高英语应用能力与沟通交流能力。课程内容丰富、形式多样，</w:t>
      </w:r>
      <w:r w:rsidRPr="002B01E9">
        <w:rPr>
          <w:rFonts w:cs="Calibri" w:hint="eastAsia"/>
          <w:szCs w:val="21"/>
        </w:rPr>
        <w:t>以分级小班授课、专题讲座、小组讨论、校园文化实践、参观当地机构、参加中美大学生交流活动等各种形式，强化训练学生的英语听说读写能力、了解美国历史文化。顺利完成学业后，获得</w:t>
      </w:r>
      <w:r>
        <w:rPr>
          <w:rFonts w:cs="Calibri" w:hint="eastAsia"/>
          <w:szCs w:val="21"/>
        </w:rPr>
        <w:t>语言文化课程结业证书。</w:t>
      </w:r>
    </w:p>
    <w:p w:rsidR="00C90748" w:rsidRPr="002B01E9" w:rsidRDefault="00C90748" w:rsidP="002B01E9">
      <w:pPr>
        <w:widowControl/>
        <w:spacing w:line="360" w:lineRule="auto"/>
        <w:jc w:val="left"/>
        <w:rPr>
          <w:rFonts w:cs="Calibri"/>
          <w:szCs w:val="21"/>
        </w:rPr>
      </w:pPr>
    </w:p>
    <w:p w:rsidR="00C90748" w:rsidRPr="002B01E9" w:rsidRDefault="00C90748" w:rsidP="002B01E9">
      <w:pPr>
        <w:widowControl/>
        <w:spacing w:line="360" w:lineRule="auto"/>
        <w:jc w:val="left"/>
        <w:rPr>
          <w:rFonts w:cs="Calibri"/>
          <w:szCs w:val="21"/>
          <w:u w:val="single"/>
        </w:rPr>
      </w:pPr>
      <w:r w:rsidRPr="002B01E9">
        <w:rPr>
          <w:rFonts w:cs="Calibri" w:hint="eastAsia"/>
          <w:szCs w:val="21"/>
          <w:u w:val="single"/>
        </w:rPr>
        <w:t>第二种：大学专业学分课程</w:t>
      </w:r>
    </w:p>
    <w:p w:rsidR="00C90748" w:rsidRPr="002B01E9" w:rsidRDefault="00C90748" w:rsidP="002B01E9">
      <w:pPr>
        <w:widowControl/>
        <w:spacing w:line="360" w:lineRule="auto"/>
        <w:jc w:val="left"/>
        <w:rPr>
          <w:rFonts w:cs="Calibri"/>
          <w:szCs w:val="21"/>
        </w:rPr>
      </w:pPr>
      <w:r w:rsidRPr="002B01E9">
        <w:rPr>
          <w:rFonts w:cs="Calibri" w:hint="eastAsia"/>
          <w:szCs w:val="21"/>
        </w:rPr>
        <w:t>英文标准化考试成绩达到项目要求并希望提高专业水平的同学，通过本校、全美国际教育协会、以及</w:t>
      </w:r>
      <w:r>
        <w:rPr>
          <w:rFonts w:cs="Calibri" w:hint="eastAsia"/>
          <w:szCs w:val="21"/>
        </w:rPr>
        <w:t>美国</w:t>
      </w:r>
      <w:r w:rsidRPr="002B01E9">
        <w:rPr>
          <w:rFonts w:cs="Calibri" w:hint="eastAsia"/>
          <w:szCs w:val="21"/>
        </w:rPr>
        <w:t>大学的共同选拔后，可以与</w:t>
      </w:r>
      <w:r>
        <w:rPr>
          <w:rFonts w:cs="Calibri" w:hint="eastAsia"/>
          <w:szCs w:val="21"/>
        </w:rPr>
        <w:t>美国</w:t>
      </w:r>
      <w:r w:rsidRPr="002B01E9">
        <w:rPr>
          <w:rFonts w:cs="Calibri" w:hint="eastAsia"/>
          <w:szCs w:val="21"/>
        </w:rPr>
        <w:t>大学本科学生一起学习与本专业相关的学分课程，符合学术条件的学生也可选修研究生课程。大学学分课程面向本校大多数专业的学生，顺利完成学业后，获得</w:t>
      </w:r>
      <w:r>
        <w:rPr>
          <w:rFonts w:cs="Calibri" w:hint="eastAsia"/>
          <w:szCs w:val="21"/>
        </w:rPr>
        <w:t>美国</w:t>
      </w:r>
      <w:r w:rsidRPr="002B01E9">
        <w:rPr>
          <w:rFonts w:cs="Calibri" w:hint="eastAsia"/>
          <w:szCs w:val="21"/>
        </w:rPr>
        <w:t>大学的正式学分和成绩单，经本校教务处获院系评估认可的学分可转为本校学分。</w:t>
      </w:r>
    </w:p>
    <w:p w:rsidR="00C90748" w:rsidRPr="002B01E9" w:rsidRDefault="00C90748" w:rsidP="005F7D78">
      <w:pPr>
        <w:tabs>
          <w:tab w:val="left" w:pos="9923"/>
        </w:tabs>
        <w:ind w:rightChars="19" w:right="31680"/>
        <w:rPr>
          <w:b/>
          <w:bCs/>
          <w:kern w:val="36"/>
          <w:szCs w:val="21"/>
        </w:rPr>
      </w:pPr>
    </w:p>
    <w:tbl>
      <w:tblPr>
        <w:tblW w:w="13892" w:type="dxa"/>
        <w:tblInd w:w="-176" w:type="dxa"/>
        <w:tblLayout w:type="fixed"/>
        <w:tblLook w:val="00A0"/>
      </w:tblPr>
      <w:tblGrid>
        <w:gridCol w:w="1560"/>
        <w:gridCol w:w="1418"/>
        <w:gridCol w:w="2020"/>
        <w:gridCol w:w="2090"/>
        <w:gridCol w:w="1843"/>
        <w:gridCol w:w="4961"/>
      </w:tblGrid>
      <w:tr w:rsidR="00C90748" w:rsidRPr="00741730" w:rsidTr="007C2925">
        <w:trPr>
          <w:trHeight w:val="10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48" w:rsidRPr="00741730" w:rsidRDefault="00C90748" w:rsidP="00005198">
            <w:pPr>
              <w:widowControl/>
              <w:jc w:val="center"/>
              <w:rPr>
                <w:rFonts w:ascii="宋体" w:cs="Arial Unicode MS"/>
                <w:b/>
                <w:bCs/>
                <w:kern w:val="0"/>
                <w:sz w:val="18"/>
                <w:szCs w:val="18"/>
              </w:rPr>
            </w:pPr>
            <w:bookmarkStart w:id="1" w:name="RANGE!A1:H6"/>
            <w:bookmarkEnd w:id="1"/>
            <w:r w:rsidRPr="00741730">
              <w:rPr>
                <w:rFonts w:ascii="宋体" w:hAnsi="宋体" w:cs="Arial Unicode MS" w:hint="eastAsia"/>
                <w:b/>
                <w:bCs/>
                <w:kern w:val="0"/>
                <w:sz w:val="18"/>
                <w:szCs w:val="18"/>
              </w:rPr>
              <w:t>大学名称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748" w:rsidRPr="00741730" w:rsidRDefault="00C90748" w:rsidP="00005198">
            <w:pPr>
              <w:widowControl/>
              <w:jc w:val="center"/>
              <w:rPr>
                <w:rFonts w:ascii="宋体" w:cs="Arial Unicode MS"/>
                <w:b/>
                <w:bCs/>
                <w:kern w:val="0"/>
                <w:sz w:val="18"/>
                <w:szCs w:val="18"/>
              </w:rPr>
            </w:pPr>
            <w:r w:rsidRPr="00741730">
              <w:rPr>
                <w:rFonts w:ascii="宋体" w:hAnsi="宋体" w:cs="Arial Unicode MS" w:hint="eastAsia"/>
                <w:b/>
                <w:bCs/>
                <w:kern w:val="0"/>
                <w:sz w:val="18"/>
                <w:szCs w:val="18"/>
              </w:rPr>
              <w:t xml:space="preserve">课程方向　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0748" w:rsidRPr="00741730" w:rsidRDefault="00C90748" w:rsidP="00005198">
            <w:pPr>
              <w:widowControl/>
              <w:jc w:val="center"/>
              <w:rPr>
                <w:rFonts w:ascii="宋体" w:cs="Arial Unicode MS"/>
                <w:b/>
                <w:bCs/>
                <w:kern w:val="0"/>
                <w:sz w:val="18"/>
                <w:szCs w:val="18"/>
              </w:rPr>
            </w:pPr>
            <w:r w:rsidRPr="00741730">
              <w:rPr>
                <w:rFonts w:ascii="宋体" w:hAnsi="宋体" w:cs="Arial Unicode MS" w:hint="eastAsia"/>
                <w:b/>
                <w:bCs/>
                <w:kern w:val="0"/>
                <w:sz w:val="18"/>
                <w:szCs w:val="18"/>
              </w:rPr>
              <w:t>项目时间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748" w:rsidRPr="00741730" w:rsidRDefault="00C90748" w:rsidP="00005198">
            <w:pPr>
              <w:widowControl/>
              <w:jc w:val="center"/>
              <w:rPr>
                <w:rFonts w:ascii="宋体" w:cs="Arial Unicode MS"/>
                <w:b/>
                <w:bCs/>
                <w:kern w:val="0"/>
                <w:sz w:val="18"/>
                <w:szCs w:val="18"/>
              </w:rPr>
            </w:pPr>
          </w:p>
          <w:p w:rsidR="00C90748" w:rsidRPr="00741730" w:rsidRDefault="00C90748" w:rsidP="00005198">
            <w:pPr>
              <w:widowControl/>
              <w:jc w:val="center"/>
              <w:rPr>
                <w:rFonts w:ascii="宋体" w:cs="Arial Unicode MS"/>
                <w:b/>
                <w:bCs/>
                <w:kern w:val="0"/>
                <w:sz w:val="18"/>
                <w:szCs w:val="18"/>
              </w:rPr>
            </w:pPr>
            <w:r w:rsidRPr="00741730">
              <w:rPr>
                <w:rFonts w:ascii="宋体" w:hAnsi="宋体" w:cs="Arial Unicode MS" w:hint="eastAsia"/>
                <w:b/>
                <w:bCs/>
                <w:kern w:val="0"/>
                <w:sz w:val="18"/>
                <w:szCs w:val="18"/>
              </w:rPr>
              <w:t>项目费用</w:t>
            </w:r>
            <w:r w:rsidRPr="00741730">
              <w:rPr>
                <w:rFonts w:ascii="宋体" w:cs="Arial Unicode MS"/>
                <w:b/>
                <w:bCs/>
                <w:kern w:val="0"/>
                <w:sz w:val="18"/>
                <w:szCs w:val="18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0748" w:rsidRPr="00741730" w:rsidRDefault="00C90748" w:rsidP="007C2925">
            <w:pPr>
              <w:widowControl/>
              <w:jc w:val="center"/>
              <w:rPr>
                <w:rFonts w:ascii="宋体" w:cs="Arial Unicode MS"/>
                <w:b/>
                <w:bCs/>
                <w:kern w:val="0"/>
                <w:sz w:val="18"/>
                <w:szCs w:val="18"/>
              </w:rPr>
            </w:pPr>
          </w:p>
          <w:p w:rsidR="00C90748" w:rsidRPr="00741730" w:rsidRDefault="00C90748" w:rsidP="007C2925">
            <w:pPr>
              <w:widowControl/>
              <w:jc w:val="center"/>
              <w:rPr>
                <w:rFonts w:ascii="宋体" w:cs="Arial Unicode MS"/>
                <w:b/>
                <w:bCs/>
                <w:kern w:val="0"/>
                <w:sz w:val="18"/>
                <w:szCs w:val="18"/>
              </w:rPr>
            </w:pPr>
            <w:r w:rsidRPr="00741730">
              <w:rPr>
                <w:rFonts w:ascii="宋体" w:hAnsi="宋体" w:cs="Arial Unicode MS" w:hint="eastAsia"/>
                <w:b/>
                <w:bCs/>
                <w:kern w:val="0"/>
                <w:sz w:val="18"/>
                <w:szCs w:val="18"/>
              </w:rPr>
              <w:t>选拔名额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0748" w:rsidRPr="00741730" w:rsidRDefault="00C90748" w:rsidP="00005198">
            <w:pPr>
              <w:widowControl/>
              <w:jc w:val="center"/>
              <w:rPr>
                <w:rFonts w:ascii="宋体" w:cs="Arial Unicode MS"/>
                <w:b/>
                <w:bCs/>
                <w:kern w:val="0"/>
                <w:sz w:val="18"/>
                <w:szCs w:val="18"/>
              </w:rPr>
            </w:pPr>
            <w:r w:rsidRPr="00741730">
              <w:rPr>
                <w:rFonts w:ascii="宋体" w:hAnsi="宋体" w:cs="Arial Unicode MS" w:hint="eastAsia"/>
                <w:b/>
                <w:bCs/>
                <w:kern w:val="0"/>
                <w:sz w:val="18"/>
                <w:szCs w:val="18"/>
              </w:rPr>
              <w:t>申请条件</w:t>
            </w:r>
          </w:p>
        </w:tc>
      </w:tr>
      <w:tr w:rsidR="00C90748" w:rsidRPr="00741730" w:rsidTr="007C2925">
        <w:trPr>
          <w:trHeight w:val="1059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48" w:rsidRPr="00741730" w:rsidRDefault="00C90748" w:rsidP="00005198">
            <w:pPr>
              <w:widowControl/>
              <w:jc w:val="center"/>
              <w:rPr>
                <w:rFonts w:ascii="宋体" w:cs="Arial Unicode MS"/>
                <w:b/>
                <w:bCs/>
                <w:kern w:val="0"/>
                <w:sz w:val="18"/>
                <w:szCs w:val="18"/>
              </w:rPr>
            </w:pPr>
            <w:r w:rsidRPr="00741730">
              <w:rPr>
                <w:rFonts w:ascii="宋体" w:hAnsi="宋体" w:cs="Arial Unicode MS" w:hint="eastAsia"/>
                <w:b/>
                <w:bCs/>
                <w:kern w:val="0"/>
                <w:sz w:val="18"/>
                <w:szCs w:val="18"/>
              </w:rPr>
              <w:t>哥伦比亚大学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748" w:rsidRPr="00741730" w:rsidRDefault="00C90748" w:rsidP="00FC7F05">
            <w:pPr>
              <w:widowControl/>
              <w:jc w:val="center"/>
              <w:rPr>
                <w:rFonts w:ascii="宋体" w:cs="Arial Unicode MS"/>
                <w:b/>
                <w:bCs/>
                <w:kern w:val="0"/>
                <w:sz w:val="18"/>
                <w:szCs w:val="18"/>
              </w:rPr>
            </w:pPr>
            <w:r w:rsidRPr="00741730">
              <w:rPr>
                <w:rFonts w:ascii="宋体" w:hAnsi="宋体" w:cs="Arial Unicode MS" w:hint="eastAsia"/>
                <w:b/>
                <w:bCs/>
                <w:kern w:val="0"/>
                <w:sz w:val="18"/>
                <w:szCs w:val="18"/>
              </w:rPr>
              <w:t>大学专业学分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748" w:rsidRPr="00741730" w:rsidRDefault="00C90748" w:rsidP="00005198">
            <w:pPr>
              <w:widowControl/>
              <w:jc w:val="center"/>
              <w:rPr>
                <w:rFonts w:eastAsia="Times New Roman" w:cs="Arial"/>
                <w:kern w:val="0"/>
                <w:sz w:val="18"/>
                <w:szCs w:val="18"/>
              </w:rPr>
            </w:pPr>
            <w:r w:rsidRPr="00741730">
              <w:rPr>
                <w:rFonts w:eastAsia="Times New Roman" w:cs="Arial"/>
                <w:kern w:val="0"/>
                <w:sz w:val="18"/>
                <w:szCs w:val="18"/>
              </w:rPr>
              <w:t>2017.01.07-2017.05.01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748" w:rsidRPr="00741730" w:rsidRDefault="00C90748" w:rsidP="00005198">
            <w:pPr>
              <w:widowControl/>
              <w:jc w:val="center"/>
              <w:rPr>
                <w:rFonts w:eastAsia="Times New Roman" w:cs="Arial"/>
                <w:kern w:val="0"/>
                <w:sz w:val="18"/>
                <w:szCs w:val="18"/>
              </w:rPr>
            </w:pPr>
            <w:r w:rsidRPr="00741730">
              <w:rPr>
                <w:rFonts w:eastAsia="Times New Roman" w:cs="Arial"/>
                <w:kern w:val="0"/>
                <w:sz w:val="18"/>
                <w:szCs w:val="18"/>
              </w:rPr>
              <w:t>15,373</w:t>
            </w:r>
            <w:r w:rsidRPr="00741730">
              <w:rPr>
                <w:rFonts w:ascii="宋体" w:hAnsi="宋体" w:cs="宋体" w:hint="eastAsia"/>
                <w:kern w:val="0"/>
                <w:sz w:val="18"/>
                <w:szCs w:val="18"/>
              </w:rPr>
              <w:t>美元</w:t>
            </w:r>
          </w:p>
          <w:p w:rsidR="00C90748" w:rsidRPr="00741730" w:rsidRDefault="00C90748" w:rsidP="00005198">
            <w:pPr>
              <w:widowControl/>
              <w:jc w:val="center"/>
              <w:rPr>
                <w:rFonts w:eastAsia="Times New Roman" w:cs="Arial"/>
                <w:kern w:val="0"/>
                <w:sz w:val="18"/>
                <w:szCs w:val="18"/>
              </w:rPr>
            </w:pPr>
            <w:r w:rsidRPr="00741730">
              <w:rPr>
                <w:rFonts w:eastAsia="Times New Roman" w:cs="Arial"/>
                <w:kern w:val="0"/>
                <w:sz w:val="18"/>
                <w:szCs w:val="18"/>
              </w:rPr>
              <w:t>(</w:t>
            </w:r>
            <w:r w:rsidRPr="00741730">
              <w:rPr>
                <w:rFonts w:ascii="宋体" w:hAnsi="宋体" w:cs="宋体" w:hint="eastAsia"/>
                <w:kern w:val="0"/>
                <w:sz w:val="18"/>
                <w:szCs w:val="18"/>
              </w:rPr>
              <w:t>约</w:t>
            </w:r>
            <w:r w:rsidRPr="00741730">
              <w:rPr>
                <w:rFonts w:eastAsia="Times New Roman" w:cs="Arial"/>
                <w:kern w:val="0"/>
                <w:sz w:val="18"/>
                <w:szCs w:val="18"/>
              </w:rPr>
              <w:t>17</w:t>
            </w:r>
            <w:r w:rsidRPr="00741730">
              <w:rPr>
                <w:rFonts w:ascii="宋体" w:hAnsi="宋体" w:cs="宋体" w:hint="eastAsia"/>
                <w:kern w:val="0"/>
                <w:sz w:val="18"/>
                <w:szCs w:val="18"/>
              </w:rPr>
              <w:t>万人民币</w:t>
            </w:r>
            <w:r w:rsidRPr="00741730">
              <w:rPr>
                <w:rFonts w:eastAsia="Times New Roman" w:cs="Arial"/>
                <w:kern w:val="0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0748" w:rsidRPr="00741730" w:rsidRDefault="00C90748" w:rsidP="00882F8E">
            <w:pPr>
              <w:tabs>
                <w:tab w:val="left" w:pos="1924"/>
              </w:tabs>
              <w:rPr>
                <w:bCs/>
                <w:kern w:val="36"/>
                <w:szCs w:val="21"/>
              </w:rPr>
            </w:pPr>
          </w:p>
          <w:p w:rsidR="00C90748" w:rsidRPr="00741730" w:rsidRDefault="00C90748" w:rsidP="00882F8E">
            <w:pPr>
              <w:tabs>
                <w:tab w:val="left" w:pos="1924"/>
              </w:tabs>
              <w:rPr>
                <w:bCs/>
                <w:kern w:val="36"/>
                <w:szCs w:val="21"/>
              </w:rPr>
            </w:pPr>
          </w:p>
          <w:p w:rsidR="00C90748" w:rsidRPr="00741730" w:rsidRDefault="00C90748" w:rsidP="007C2925">
            <w:pPr>
              <w:tabs>
                <w:tab w:val="left" w:pos="1924"/>
              </w:tabs>
              <w:jc w:val="center"/>
              <w:rPr>
                <w:bCs/>
                <w:kern w:val="36"/>
                <w:szCs w:val="21"/>
              </w:rPr>
            </w:pPr>
            <w:r w:rsidRPr="00741730">
              <w:rPr>
                <w:bCs/>
                <w:kern w:val="36"/>
                <w:szCs w:val="21"/>
              </w:rPr>
              <w:t>3</w:t>
            </w:r>
            <w:r w:rsidRPr="00741730">
              <w:rPr>
                <w:rFonts w:hint="eastAsia"/>
                <w:bCs/>
                <w:kern w:val="36"/>
                <w:szCs w:val="21"/>
              </w:rPr>
              <w:t>名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48" w:rsidRPr="00741730" w:rsidRDefault="00C90748" w:rsidP="008529D3">
            <w:pPr>
              <w:tabs>
                <w:tab w:val="left" w:pos="1924"/>
              </w:tabs>
              <w:jc w:val="left"/>
              <w:rPr>
                <w:bCs/>
                <w:kern w:val="36"/>
                <w:szCs w:val="21"/>
              </w:rPr>
            </w:pPr>
            <w:r w:rsidRPr="00741730">
              <w:rPr>
                <w:bCs/>
                <w:kern w:val="36"/>
                <w:szCs w:val="21"/>
              </w:rPr>
              <w:t>A</w:t>
            </w:r>
            <w:r w:rsidRPr="00741730">
              <w:rPr>
                <w:rFonts w:hint="eastAsia"/>
                <w:bCs/>
                <w:kern w:val="36"/>
                <w:szCs w:val="21"/>
              </w:rPr>
              <w:t>类课程：托福</w:t>
            </w:r>
            <w:r w:rsidRPr="00741730">
              <w:rPr>
                <w:bCs/>
                <w:kern w:val="36"/>
                <w:szCs w:val="21"/>
              </w:rPr>
              <w:t>100</w:t>
            </w:r>
            <w:r w:rsidRPr="00741730">
              <w:rPr>
                <w:rFonts w:hint="eastAsia"/>
                <w:bCs/>
                <w:kern w:val="36"/>
                <w:szCs w:val="21"/>
              </w:rPr>
              <w:t>，或雅思</w:t>
            </w:r>
            <w:r w:rsidRPr="00741730">
              <w:rPr>
                <w:bCs/>
                <w:kern w:val="36"/>
                <w:szCs w:val="21"/>
              </w:rPr>
              <w:t>7.0</w:t>
            </w:r>
            <w:r w:rsidRPr="00741730">
              <w:rPr>
                <w:rFonts w:hint="eastAsia"/>
                <w:bCs/>
                <w:kern w:val="36"/>
                <w:szCs w:val="21"/>
              </w:rPr>
              <w:t>，</w:t>
            </w:r>
            <w:r w:rsidRPr="00741730">
              <w:rPr>
                <w:bCs/>
                <w:kern w:val="36"/>
                <w:szCs w:val="21"/>
              </w:rPr>
              <w:t>GPA3.0</w:t>
            </w:r>
            <w:r w:rsidRPr="00741730">
              <w:rPr>
                <w:rFonts w:hint="eastAsia"/>
                <w:bCs/>
                <w:kern w:val="36"/>
                <w:szCs w:val="21"/>
              </w:rPr>
              <w:t>（</w:t>
            </w:r>
            <w:r w:rsidRPr="00741730">
              <w:rPr>
                <w:bCs/>
                <w:kern w:val="36"/>
                <w:szCs w:val="21"/>
              </w:rPr>
              <w:t>4</w:t>
            </w:r>
            <w:r w:rsidRPr="00741730">
              <w:rPr>
                <w:rFonts w:hint="eastAsia"/>
                <w:bCs/>
                <w:kern w:val="36"/>
                <w:szCs w:val="21"/>
              </w:rPr>
              <w:t>分制）；</w:t>
            </w:r>
            <w:r w:rsidRPr="00741730">
              <w:rPr>
                <w:bCs/>
                <w:kern w:val="36"/>
                <w:szCs w:val="21"/>
              </w:rPr>
              <w:br/>
              <w:t>B</w:t>
            </w:r>
            <w:r w:rsidRPr="00741730">
              <w:rPr>
                <w:rFonts w:hint="eastAsia"/>
                <w:bCs/>
                <w:kern w:val="36"/>
                <w:szCs w:val="21"/>
              </w:rPr>
              <w:t>类课程：托福</w:t>
            </w:r>
            <w:r w:rsidRPr="00741730">
              <w:rPr>
                <w:bCs/>
                <w:kern w:val="36"/>
                <w:szCs w:val="21"/>
              </w:rPr>
              <w:t>80-99</w:t>
            </w:r>
            <w:r w:rsidRPr="00741730">
              <w:rPr>
                <w:rFonts w:hint="eastAsia"/>
                <w:bCs/>
                <w:kern w:val="36"/>
                <w:szCs w:val="21"/>
              </w:rPr>
              <w:t>，或雅思</w:t>
            </w:r>
            <w:r w:rsidRPr="00741730">
              <w:rPr>
                <w:bCs/>
                <w:kern w:val="36"/>
                <w:szCs w:val="21"/>
              </w:rPr>
              <w:t>6.5</w:t>
            </w:r>
            <w:r w:rsidRPr="00741730">
              <w:rPr>
                <w:rFonts w:hint="eastAsia"/>
                <w:bCs/>
                <w:kern w:val="36"/>
                <w:szCs w:val="21"/>
              </w:rPr>
              <w:t>，</w:t>
            </w:r>
            <w:r w:rsidRPr="00741730">
              <w:rPr>
                <w:bCs/>
                <w:kern w:val="36"/>
                <w:szCs w:val="21"/>
              </w:rPr>
              <w:t xml:space="preserve">GPA3.0 </w:t>
            </w:r>
            <w:r w:rsidRPr="00741730">
              <w:rPr>
                <w:rFonts w:hint="eastAsia"/>
                <w:bCs/>
                <w:kern w:val="36"/>
                <w:szCs w:val="21"/>
              </w:rPr>
              <w:t>（</w:t>
            </w:r>
            <w:r w:rsidRPr="00741730">
              <w:rPr>
                <w:bCs/>
                <w:kern w:val="36"/>
                <w:szCs w:val="21"/>
              </w:rPr>
              <w:t>4</w:t>
            </w:r>
            <w:r w:rsidRPr="00741730">
              <w:rPr>
                <w:rFonts w:hint="eastAsia"/>
                <w:bCs/>
                <w:kern w:val="36"/>
                <w:szCs w:val="21"/>
              </w:rPr>
              <w:t>分制）；</w:t>
            </w:r>
            <w:r w:rsidRPr="00741730">
              <w:rPr>
                <w:bCs/>
                <w:kern w:val="36"/>
                <w:szCs w:val="21"/>
              </w:rPr>
              <w:t>B</w:t>
            </w:r>
            <w:r w:rsidRPr="00741730">
              <w:rPr>
                <w:rFonts w:hint="eastAsia"/>
                <w:bCs/>
                <w:kern w:val="36"/>
                <w:szCs w:val="21"/>
              </w:rPr>
              <w:t>类课程选课有限制，具体咨询全美国际教育协会项目官员。</w:t>
            </w:r>
          </w:p>
        </w:tc>
      </w:tr>
      <w:tr w:rsidR="00C90748" w:rsidRPr="00741730" w:rsidTr="007C2925">
        <w:trPr>
          <w:trHeight w:val="97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48" w:rsidRPr="00741730" w:rsidRDefault="00C90748" w:rsidP="00005198">
            <w:pPr>
              <w:widowControl/>
              <w:jc w:val="center"/>
              <w:rPr>
                <w:rFonts w:ascii="宋体" w:cs="Arial Unicode MS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748" w:rsidRPr="00741730" w:rsidRDefault="00C90748" w:rsidP="00FC7F05">
            <w:pPr>
              <w:widowControl/>
              <w:jc w:val="center"/>
              <w:rPr>
                <w:rFonts w:ascii="宋体" w:cs="Arial Unicode MS"/>
                <w:b/>
                <w:bCs/>
                <w:kern w:val="0"/>
                <w:sz w:val="18"/>
                <w:szCs w:val="18"/>
              </w:rPr>
            </w:pPr>
            <w:r w:rsidRPr="00741730">
              <w:rPr>
                <w:rFonts w:ascii="宋体" w:hAnsi="宋体" w:cs="Arial Unicode MS" w:hint="eastAsia"/>
                <w:b/>
                <w:bCs/>
                <w:kern w:val="0"/>
                <w:sz w:val="18"/>
                <w:szCs w:val="18"/>
              </w:rPr>
              <w:t>英语美国文化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748" w:rsidRPr="00741730" w:rsidRDefault="00C90748" w:rsidP="00432617">
            <w:pPr>
              <w:widowControl/>
              <w:jc w:val="center"/>
              <w:rPr>
                <w:rFonts w:eastAsia="Times New Roman" w:cs="Arial"/>
                <w:kern w:val="0"/>
                <w:sz w:val="18"/>
                <w:szCs w:val="18"/>
              </w:rPr>
            </w:pPr>
            <w:r w:rsidRPr="00741730">
              <w:rPr>
                <w:rFonts w:eastAsia="Times New Roman" w:cs="Arial"/>
                <w:kern w:val="0"/>
                <w:sz w:val="18"/>
                <w:szCs w:val="18"/>
              </w:rPr>
              <w:t>2017.01.07-2017.05.01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748" w:rsidRPr="00741730" w:rsidRDefault="00C90748" w:rsidP="00005198">
            <w:pPr>
              <w:widowControl/>
              <w:jc w:val="center"/>
              <w:rPr>
                <w:rFonts w:eastAsia="Times New Roman" w:cs="Arial"/>
                <w:kern w:val="0"/>
                <w:sz w:val="18"/>
                <w:szCs w:val="18"/>
              </w:rPr>
            </w:pPr>
            <w:r w:rsidRPr="00741730">
              <w:rPr>
                <w:rFonts w:eastAsia="Times New Roman" w:cs="Arial"/>
                <w:kern w:val="0"/>
                <w:sz w:val="18"/>
                <w:szCs w:val="18"/>
              </w:rPr>
              <w:t>25,666</w:t>
            </w:r>
            <w:r w:rsidRPr="00741730">
              <w:rPr>
                <w:rFonts w:ascii="宋体" w:hAnsi="宋体" w:cs="宋体" w:hint="eastAsia"/>
                <w:kern w:val="0"/>
                <w:sz w:val="18"/>
                <w:szCs w:val="18"/>
              </w:rPr>
              <w:t>美元</w:t>
            </w:r>
          </w:p>
          <w:p w:rsidR="00C90748" w:rsidRPr="00741730" w:rsidRDefault="00C90748" w:rsidP="00005198">
            <w:pPr>
              <w:jc w:val="center"/>
              <w:rPr>
                <w:rFonts w:eastAsia="Times New Roman" w:cs="Arial"/>
                <w:kern w:val="0"/>
                <w:sz w:val="18"/>
                <w:szCs w:val="18"/>
              </w:rPr>
            </w:pPr>
            <w:r w:rsidRPr="00741730">
              <w:rPr>
                <w:rFonts w:eastAsia="Times New Roman" w:cs="Arial"/>
                <w:kern w:val="0"/>
                <w:sz w:val="18"/>
                <w:szCs w:val="18"/>
              </w:rPr>
              <w:t>(</w:t>
            </w:r>
            <w:r w:rsidRPr="00741730">
              <w:rPr>
                <w:rFonts w:ascii="宋体" w:hAnsi="宋体" w:cs="宋体" w:hint="eastAsia"/>
                <w:kern w:val="0"/>
                <w:sz w:val="18"/>
                <w:szCs w:val="18"/>
              </w:rPr>
              <w:t>约</w:t>
            </w:r>
            <w:r w:rsidRPr="00741730">
              <w:rPr>
                <w:rFonts w:eastAsia="Times New Roman" w:cs="Arial"/>
                <w:kern w:val="0"/>
                <w:sz w:val="18"/>
                <w:szCs w:val="18"/>
              </w:rPr>
              <w:t>10.1</w:t>
            </w:r>
            <w:r w:rsidRPr="00741730">
              <w:rPr>
                <w:rFonts w:ascii="宋体" w:hAnsi="宋体" w:cs="宋体" w:hint="eastAsia"/>
                <w:kern w:val="0"/>
                <w:sz w:val="18"/>
                <w:szCs w:val="18"/>
              </w:rPr>
              <w:t>万人民币</w:t>
            </w:r>
            <w:r w:rsidRPr="00741730">
              <w:rPr>
                <w:rFonts w:eastAsia="Times New Roman" w:cs="Arial"/>
                <w:kern w:val="0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0748" w:rsidRPr="00741730" w:rsidRDefault="00C90748" w:rsidP="007C2925">
            <w:pPr>
              <w:tabs>
                <w:tab w:val="left" w:pos="1924"/>
              </w:tabs>
              <w:jc w:val="center"/>
              <w:rPr>
                <w:bCs/>
                <w:kern w:val="36"/>
                <w:szCs w:val="21"/>
              </w:rPr>
            </w:pPr>
          </w:p>
          <w:p w:rsidR="00C90748" w:rsidRPr="00741730" w:rsidRDefault="00C90748" w:rsidP="007C2925">
            <w:pPr>
              <w:tabs>
                <w:tab w:val="left" w:pos="1924"/>
              </w:tabs>
              <w:jc w:val="center"/>
              <w:rPr>
                <w:bCs/>
                <w:kern w:val="36"/>
                <w:szCs w:val="21"/>
              </w:rPr>
            </w:pPr>
            <w:r w:rsidRPr="00741730">
              <w:rPr>
                <w:bCs/>
                <w:kern w:val="36"/>
                <w:szCs w:val="21"/>
              </w:rPr>
              <w:t>5</w:t>
            </w:r>
            <w:r w:rsidRPr="00741730">
              <w:rPr>
                <w:rFonts w:hint="eastAsia"/>
                <w:bCs/>
                <w:kern w:val="36"/>
                <w:szCs w:val="21"/>
              </w:rPr>
              <w:t>名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48" w:rsidRPr="00741730" w:rsidRDefault="00C90748" w:rsidP="008529D3">
            <w:pPr>
              <w:tabs>
                <w:tab w:val="left" w:pos="1924"/>
              </w:tabs>
              <w:jc w:val="left"/>
              <w:rPr>
                <w:bCs/>
                <w:kern w:val="36"/>
                <w:szCs w:val="21"/>
              </w:rPr>
            </w:pPr>
            <w:r w:rsidRPr="00741730">
              <w:rPr>
                <w:rFonts w:hint="eastAsia"/>
                <w:bCs/>
                <w:kern w:val="36"/>
                <w:szCs w:val="21"/>
              </w:rPr>
              <w:t>具有良好的英语基础</w:t>
            </w:r>
          </w:p>
        </w:tc>
      </w:tr>
      <w:tr w:rsidR="00C90748" w:rsidRPr="00741730" w:rsidTr="007C2925">
        <w:trPr>
          <w:trHeight w:val="976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90748" w:rsidRPr="00741730" w:rsidRDefault="00C90748" w:rsidP="001B0717">
            <w:pPr>
              <w:widowControl/>
              <w:rPr>
                <w:rFonts w:ascii="宋体" w:cs="Arial Unicode MS"/>
                <w:b/>
                <w:bCs/>
                <w:kern w:val="0"/>
                <w:sz w:val="18"/>
                <w:szCs w:val="18"/>
              </w:rPr>
            </w:pPr>
            <w:r w:rsidRPr="00741730">
              <w:rPr>
                <w:rFonts w:ascii="宋体" w:hAnsi="宋体" w:cs="Arial Unicode MS" w:hint="eastAsia"/>
                <w:b/>
                <w:bCs/>
                <w:kern w:val="0"/>
                <w:sz w:val="18"/>
                <w:szCs w:val="18"/>
              </w:rPr>
              <w:t>宾夕法尼亚大学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748" w:rsidRPr="00741730" w:rsidRDefault="00C90748" w:rsidP="00EA70E8">
            <w:pPr>
              <w:widowControl/>
              <w:jc w:val="center"/>
              <w:rPr>
                <w:rFonts w:ascii="宋体" w:cs="Arial Unicode MS"/>
                <w:b/>
                <w:bCs/>
                <w:kern w:val="0"/>
                <w:sz w:val="18"/>
                <w:szCs w:val="18"/>
              </w:rPr>
            </w:pPr>
            <w:r w:rsidRPr="00741730">
              <w:rPr>
                <w:rFonts w:ascii="宋体" w:hAnsi="宋体" w:cs="Arial Unicode MS" w:hint="eastAsia"/>
                <w:b/>
                <w:bCs/>
                <w:kern w:val="0"/>
                <w:sz w:val="18"/>
                <w:szCs w:val="18"/>
              </w:rPr>
              <w:t>大学专业学分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748" w:rsidRPr="00741730" w:rsidRDefault="00C90748" w:rsidP="00EA70E8">
            <w:pPr>
              <w:widowControl/>
              <w:jc w:val="center"/>
              <w:rPr>
                <w:rFonts w:eastAsia="Times New Roman" w:cs="Arial Unicode MS"/>
                <w:kern w:val="0"/>
                <w:sz w:val="18"/>
                <w:szCs w:val="18"/>
              </w:rPr>
            </w:pPr>
            <w:r w:rsidRPr="00741730">
              <w:rPr>
                <w:rFonts w:eastAsia="Times New Roman" w:cs="Arial Unicode MS"/>
                <w:kern w:val="0"/>
                <w:sz w:val="18"/>
                <w:szCs w:val="18"/>
              </w:rPr>
              <w:t>2017.01.11-2017.05.15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748" w:rsidRPr="00741730" w:rsidRDefault="00C90748" w:rsidP="00EF428E">
            <w:pPr>
              <w:widowControl/>
              <w:jc w:val="center"/>
              <w:rPr>
                <w:rFonts w:eastAsia="Times New Roman" w:cs="Arial Unicode MS"/>
                <w:kern w:val="0"/>
                <w:sz w:val="18"/>
                <w:szCs w:val="18"/>
              </w:rPr>
            </w:pPr>
            <w:r w:rsidRPr="00741730">
              <w:rPr>
                <w:rFonts w:eastAsia="Times New Roman" w:cs="Arial Unicode MS"/>
                <w:kern w:val="0"/>
                <w:sz w:val="18"/>
                <w:szCs w:val="18"/>
              </w:rPr>
              <w:t>18,000-29,000</w:t>
            </w:r>
            <w:r w:rsidRPr="00741730">
              <w:rPr>
                <w:rFonts w:ascii="宋体" w:hAnsi="宋体" w:cs="宋体" w:hint="eastAsia"/>
                <w:kern w:val="0"/>
                <w:sz w:val="18"/>
                <w:szCs w:val="18"/>
              </w:rPr>
              <w:t>美元</w:t>
            </w:r>
          </w:p>
          <w:p w:rsidR="00C90748" w:rsidRPr="00741730" w:rsidRDefault="00C90748" w:rsidP="00EF428E">
            <w:pPr>
              <w:widowControl/>
              <w:jc w:val="center"/>
              <w:rPr>
                <w:rFonts w:eastAsia="Times New Roman" w:cs="Arial Unicode MS"/>
                <w:kern w:val="0"/>
                <w:sz w:val="18"/>
                <w:szCs w:val="18"/>
              </w:rPr>
            </w:pPr>
            <w:r w:rsidRPr="00741730">
              <w:rPr>
                <w:rFonts w:eastAsia="Times New Roman" w:cs="Arial Unicode MS"/>
                <w:kern w:val="0"/>
                <w:sz w:val="18"/>
                <w:szCs w:val="18"/>
              </w:rPr>
              <w:t>(</w:t>
            </w:r>
            <w:r w:rsidRPr="00741730">
              <w:rPr>
                <w:rFonts w:ascii="宋体" w:hAnsi="宋体" w:cs="宋体" w:hint="eastAsia"/>
                <w:kern w:val="0"/>
                <w:sz w:val="18"/>
                <w:szCs w:val="18"/>
              </w:rPr>
              <w:t>约</w:t>
            </w:r>
            <w:r w:rsidRPr="00741730">
              <w:rPr>
                <w:rFonts w:eastAsia="Times New Roman" w:cs="Arial Unicode MS"/>
                <w:kern w:val="0"/>
                <w:sz w:val="18"/>
                <w:szCs w:val="18"/>
              </w:rPr>
              <w:t>11.7-18.8</w:t>
            </w:r>
            <w:r w:rsidRPr="00741730">
              <w:rPr>
                <w:rFonts w:ascii="宋体" w:hAnsi="宋体" w:cs="宋体" w:hint="eastAsia"/>
                <w:kern w:val="0"/>
                <w:sz w:val="18"/>
                <w:szCs w:val="18"/>
              </w:rPr>
              <w:t>万人民币</w:t>
            </w:r>
            <w:r w:rsidRPr="00741730">
              <w:rPr>
                <w:rFonts w:eastAsia="Times New Roman" w:cs="Arial Unicode MS"/>
                <w:kern w:val="0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0748" w:rsidRPr="00741730" w:rsidRDefault="00C90748" w:rsidP="007C2925">
            <w:pPr>
              <w:tabs>
                <w:tab w:val="left" w:pos="1924"/>
              </w:tabs>
              <w:jc w:val="center"/>
              <w:rPr>
                <w:bCs/>
                <w:kern w:val="36"/>
                <w:szCs w:val="21"/>
              </w:rPr>
            </w:pPr>
          </w:p>
          <w:p w:rsidR="00C90748" w:rsidRPr="00741730" w:rsidRDefault="00C90748" w:rsidP="007C2925">
            <w:pPr>
              <w:tabs>
                <w:tab w:val="left" w:pos="1924"/>
              </w:tabs>
              <w:jc w:val="center"/>
              <w:rPr>
                <w:bCs/>
                <w:kern w:val="36"/>
                <w:szCs w:val="21"/>
              </w:rPr>
            </w:pPr>
          </w:p>
          <w:p w:rsidR="00C90748" w:rsidRPr="00741730" w:rsidRDefault="00C90748" w:rsidP="007C2925">
            <w:pPr>
              <w:tabs>
                <w:tab w:val="left" w:pos="1924"/>
              </w:tabs>
              <w:jc w:val="center"/>
              <w:rPr>
                <w:bCs/>
                <w:kern w:val="36"/>
                <w:szCs w:val="21"/>
              </w:rPr>
            </w:pPr>
            <w:r w:rsidRPr="00741730">
              <w:rPr>
                <w:bCs/>
                <w:kern w:val="36"/>
                <w:szCs w:val="21"/>
              </w:rPr>
              <w:t>3</w:t>
            </w:r>
            <w:r w:rsidRPr="00741730">
              <w:rPr>
                <w:rFonts w:hint="eastAsia"/>
                <w:bCs/>
                <w:kern w:val="36"/>
                <w:szCs w:val="21"/>
              </w:rPr>
              <w:t>名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48" w:rsidRPr="00741730" w:rsidRDefault="00C90748" w:rsidP="008529D3">
            <w:pPr>
              <w:tabs>
                <w:tab w:val="left" w:pos="1924"/>
              </w:tabs>
              <w:jc w:val="left"/>
              <w:rPr>
                <w:bCs/>
                <w:kern w:val="36"/>
                <w:szCs w:val="21"/>
              </w:rPr>
            </w:pPr>
            <w:r w:rsidRPr="00741730">
              <w:rPr>
                <w:rFonts w:hint="eastAsia"/>
                <w:bCs/>
                <w:kern w:val="36"/>
                <w:szCs w:val="21"/>
              </w:rPr>
              <w:t>托福</w:t>
            </w:r>
            <w:r w:rsidRPr="00741730">
              <w:rPr>
                <w:bCs/>
                <w:kern w:val="36"/>
                <w:szCs w:val="21"/>
              </w:rPr>
              <w:t>100</w:t>
            </w:r>
            <w:r w:rsidRPr="00741730">
              <w:rPr>
                <w:rFonts w:hint="eastAsia"/>
                <w:bCs/>
                <w:kern w:val="36"/>
                <w:szCs w:val="21"/>
              </w:rPr>
              <w:t>，或雅思</w:t>
            </w:r>
            <w:r w:rsidRPr="00741730">
              <w:rPr>
                <w:bCs/>
                <w:kern w:val="36"/>
                <w:szCs w:val="21"/>
              </w:rPr>
              <w:t>7.0</w:t>
            </w:r>
            <w:r w:rsidRPr="00741730">
              <w:rPr>
                <w:rFonts w:hint="eastAsia"/>
                <w:bCs/>
                <w:kern w:val="36"/>
                <w:szCs w:val="21"/>
              </w:rPr>
              <w:t>，</w:t>
            </w:r>
            <w:r w:rsidRPr="00741730">
              <w:rPr>
                <w:bCs/>
                <w:kern w:val="36"/>
                <w:szCs w:val="21"/>
              </w:rPr>
              <w:t>GPA3.3</w:t>
            </w:r>
            <w:r w:rsidRPr="00741730">
              <w:rPr>
                <w:rFonts w:hint="eastAsia"/>
                <w:bCs/>
                <w:kern w:val="36"/>
                <w:szCs w:val="21"/>
              </w:rPr>
              <w:t>（</w:t>
            </w:r>
            <w:r w:rsidRPr="00741730">
              <w:rPr>
                <w:bCs/>
                <w:kern w:val="36"/>
                <w:szCs w:val="21"/>
              </w:rPr>
              <w:t>4</w:t>
            </w:r>
            <w:r w:rsidRPr="00741730">
              <w:rPr>
                <w:rFonts w:hint="eastAsia"/>
                <w:bCs/>
                <w:kern w:val="36"/>
                <w:szCs w:val="21"/>
              </w:rPr>
              <w:t>分制）；大二或大二年级以上学生方可申请。</w:t>
            </w:r>
          </w:p>
        </w:tc>
      </w:tr>
      <w:tr w:rsidR="00C90748" w:rsidRPr="00741730" w:rsidTr="007C2925">
        <w:trPr>
          <w:trHeight w:val="97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48" w:rsidRPr="00741730" w:rsidRDefault="00C90748" w:rsidP="00005198">
            <w:pPr>
              <w:widowControl/>
              <w:jc w:val="center"/>
              <w:rPr>
                <w:rFonts w:ascii="宋体" w:cs="Arial Unicode MS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748" w:rsidRPr="00741730" w:rsidRDefault="00C90748" w:rsidP="00EA70E8">
            <w:pPr>
              <w:widowControl/>
              <w:jc w:val="center"/>
              <w:rPr>
                <w:rFonts w:ascii="宋体" w:cs="Arial Unicode MS"/>
                <w:b/>
                <w:bCs/>
                <w:kern w:val="0"/>
                <w:sz w:val="18"/>
                <w:szCs w:val="18"/>
              </w:rPr>
            </w:pPr>
            <w:r w:rsidRPr="00741730">
              <w:rPr>
                <w:rFonts w:ascii="宋体" w:hAnsi="宋体" w:cs="Arial Unicode MS" w:hint="eastAsia"/>
                <w:b/>
                <w:bCs/>
                <w:kern w:val="0"/>
                <w:sz w:val="18"/>
                <w:szCs w:val="18"/>
              </w:rPr>
              <w:t>英语美国文化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748" w:rsidRPr="00741730" w:rsidRDefault="00C90748" w:rsidP="00EA70E8">
            <w:pPr>
              <w:widowControl/>
              <w:jc w:val="center"/>
              <w:rPr>
                <w:rFonts w:eastAsia="Times New Roman" w:cs="Arial Unicode MS"/>
                <w:kern w:val="0"/>
                <w:sz w:val="18"/>
                <w:szCs w:val="18"/>
              </w:rPr>
            </w:pPr>
            <w:r w:rsidRPr="00741730">
              <w:rPr>
                <w:rFonts w:eastAsia="Times New Roman" w:cs="Arial Unicode MS"/>
                <w:kern w:val="0"/>
                <w:sz w:val="18"/>
                <w:szCs w:val="18"/>
              </w:rPr>
              <w:t>2017.03.01-2017.06.16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748" w:rsidRPr="00741730" w:rsidRDefault="00C90748" w:rsidP="00EF428E">
            <w:pPr>
              <w:widowControl/>
              <w:jc w:val="center"/>
              <w:rPr>
                <w:rFonts w:eastAsia="Times New Roman" w:cs="Arial Unicode MS"/>
                <w:kern w:val="0"/>
                <w:sz w:val="18"/>
                <w:szCs w:val="18"/>
              </w:rPr>
            </w:pPr>
            <w:r w:rsidRPr="00741730">
              <w:rPr>
                <w:rFonts w:eastAsia="Times New Roman" w:cs="Arial Unicode MS"/>
                <w:kern w:val="0"/>
                <w:sz w:val="18"/>
                <w:szCs w:val="18"/>
              </w:rPr>
              <w:t>12,000</w:t>
            </w:r>
            <w:r w:rsidRPr="00741730">
              <w:rPr>
                <w:rFonts w:ascii="宋体" w:hAnsi="宋体" w:cs="宋体" w:hint="eastAsia"/>
                <w:kern w:val="0"/>
                <w:sz w:val="18"/>
                <w:szCs w:val="18"/>
              </w:rPr>
              <w:t>美元</w:t>
            </w:r>
          </w:p>
          <w:p w:rsidR="00C90748" w:rsidRPr="00741730" w:rsidRDefault="00C90748" w:rsidP="00EA70E8">
            <w:pPr>
              <w:widowControl/>
              <w:jc w:val="center"/>
              <w:rPr>
                <w:rFonts w:eastAsia="Times New Roman" w:cs="Arial Unicode MS"/>
                <w:kern w:val="0"/>
                <w:sz w:val="18"/>
                <w:szCs w:val="18"/>
              </w:rPr>
            </w:pPr>
            <w:r w:rsidRPr="00741730">
              <w:rPr>
                <w:rFonts w:eastAsia="Times New Roman" w:cs="Arial Unicode MS"/>
                <w:kern w:val="0"/>
                <w:sz w:val="18"/>
                <w:szCs w:val="18"/>
              </w:rPr>
              <w:t>(</w:t>
            </w:r>
            <w:r w:rsidRPr="00741730">
              <w:rPr>
                <w:rFonts w:ascii="宋体" w:hAnsi="宋体" w:cs="宋体" w:hint="eastAsia"/>
                <w:kern w:val="0"/>
                <w:sz w:val="18"/>
                <w:szCs w:val="18"/>
              </w:rPr>
              <w:t>约</w:t>
            </w:r>
            <w:r w:rsidRPr="00741730">
              <w:rPr>
                <w:rFonts w:eastAsia="Times New Roman" w:cs="Arial Unicode MS"/>
                <w:kern w:val="0"/>
                <w:sz w:val="18"/>
                <w:szCs w:val="18"/>
              </w:rPr>
              <w:t>7.8</w:t>
            </w:r>
            <w:r w:rsidRPr="00741730">
              <w:rPr>
                <w:rFonts w:ascii="宋体" w:hAnsi="宋体" w:cs="宋体" w:hint="eastAsia"/>
                <w:kern w:val="0"/>
                <w:sz w:val="18"/>
                <w:szCs w:val="18"/>
              </w:rPr>
              <w:t>万人民币</w:t>
            </w:r>
            <w:r w:rsidRPr="00741730">
              <w:rPr>
                <w:rFonts w:eastAsia="Times New Roman" w:cs="Arial Unicode MS"/>
                <w:kern w:val="0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0748" w:rsidRPr="00741730" w:rsidRDefault="00C90748" w:rsidP="007C2925">
            <w:pPr>
              <w:tabs>
                <w:tab w:val="left" w:pos="1924"/>
              </w:tabs>
              <w:jc w:val="center"/>
              <w:rPr>
                <w:bCs/>
                <w:kern w:val="36"/>
                <w:szCs w:val="21"/>
              </w:rPr>
            </w:pPr>
          </w:p>
          <w:p w:rsidR="00C90748" w:rsidRPr="00741730" w:rsidRDefault="00C90748" w:rsidP="007C2925">
            <w:pPr>
              <w:tabs>
                <w:tab w:val="left" w:pos="1924"/>
              </w:tabs>
              <w:jc w:val="center"/>
              <w:rPr>
                <w:bCs/>
                <w:kern w:val="36"/>
                <w:szCs w:val="21"/>
              </w:rPr>
            </w:pPr>
          </w:p>
          <w:p w:rsidR="00C90748" w:rsidRPr="00741730" w:rsidRDefault="00C90748" w:rsidP="007C2925">
            <w:pPr>
              <w:tabs>
                <w:tab w:val="left" w:pos="1924"/>
              </w:tabs>
              <w:jc w:val="center"/>
              <w:rPr>
                <w:bCs/>
                <w:kern w:val="36"/>
                <w:szCs w:val="21"/>
              </w:rPr>
            </w:pPr>
            <w:r w:rsidRPr="00741730">
              <w:rPr>
                <w:bCs/>
                <w:kern w:val="36"/>
                <w:szCs w:val="21"/>
              </w:rPr>
              <w:t>5</w:t>
            </w:r>
            <w:r w:rsidRPr="00741730">
              <w:rPr>
                <w:rFonts w:hint="eastAsia"/>
                <w:bCs/>
                <w:kern w:val="36"/>
                <w:szCs w:val="21"/>
              </w:rPr>
              <w:t>名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48" w:rsidRPr="00741730" w:rsidRDefault="00C90748" w:rsidP="008529D3">
            <w:pPr>
              <w:tabs>
                <w:tab w:val="left" w:pos="1924"/>
              </w:tabs>
              <w:jc w:val="left"/>
              <w:rPr>
                <w:bCs/>
                <w:kern w:val="36"/>
                <w:szCs w:val="21"/>
              </w:rPr>
            </w:pPr>
            <w:r w:rsidRPr="00741730">
              <w:rPr>
                <w:rFonts w:hint="eastAsia"/>
                <w:bCs/>
                <w:kern w:val="36"/>
                <w:szCs w:val="21"/>
              </w:rPr>
              <w:t>具有良好的英语基础，入读“强化商务英语”需具备中高级英语水平或托福</w:t>
            </w:r>
            <w:r w:rsidRPr="00741730">
              <w:rPr>
                <w:bCs/>
                <w:kern w:val="36"/>
                <w:szCs w:val="21"/>
              </w:rPr>
              <w:t>70</w:t>
            </w:r>
            <w:r w:rsidRPr="00741730">
              <w:rPr>
                <w:rFonts w:hint="eastAsia"/>
                <w:bCs/>
                <w:kern w:val="36"/>
                <w:szCs w:val="21"/>
              </w:rPr>
              <w:t>分或雅思</w:t>
            </w:r>
            <w:r w:rsidRPr="00741730">
              <w:rPr>
                <w:bCs/>
                <w:kern w:val="36"/>
                <w:szCs w:val="21"/>
              </w:rPr>
              <w:t>6.0</w:t>
            </w:r>
            <w:r w:rsidRPr="00741730">
              <w:rPr>
                <w:rFonts w:hint="eastAsia"/>
                <w:bCs/>
                <w:kern w:val="36"/>
                <w:szCs w:val="21"/>
              </w:rPr>
              <w:t>分。</w:t>
            </w:r>
          </w:p>
        </w:tc>
      </w:tr>
      <w:tr w:rsidR="00C90748" w:rsidRPr="00741730" w:rsidTr="007C2925">
        <w:trPr>
          <w:trHeight w:val="976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90748" w:rsidRPr="00741730" w:rsidRDefault="00C90748" w:rsidP="00005198">
            <w:pPr>
              <w:widowControl/>
              <w:jc w:val="center"/>
              <w:rPr>
                <w:rFonts w:ascii="宋体" w:cs="Arial Unicode MS"/>
                <w:b/>
                <w:bCs/>
                <w:kern w:val="0"/>
                <w:sz w:val="18"/>
                <w:szCs w:val="18"/>
              </w:rPr>
            </w:pPr>
            <w:r w:rsidRPr="00741730">
              <w:rPr>
                <w:rFonts w:ascii="宋体" w:hAnsi="宋体" w:cs="Arial Unicode MS" w:hint="eastAsia"/>
                <w:b/>
                <w:bCs/>
                <w:kern w:val="0"/>
                <w:sz w:val="18"/>
                <w:szCs w:val="18"/>
              </w:rPr>
              <w:t>波士顿大学</w:t>
            </w:r>
          </w:p>
          <w:p w:rsidR="00C90748" w:rsidRPr="00741730" w:rsidRDefault="00C90748" w:rsidP="00005198">
            <w:pPr>
              <w:widowControl/>
              <w:jc w:val="center"/>
              <w:rPr>
                <w:rFonts w:ascii="宋体" w:cs="Arial Unicode MS"/>
                <w:b/>
                <w:bCs/>
                <w:kern w:val="0"/>
                <w:sz w:val="18"/>
                <w:szCs w:val="18"/>
              </w:rPr>
            </w:pPr>
          </w:p>
          <w:p w:rsidR="00C90748" w:rsidRPr="00741730" w:rsidRDefault="00C90748" w:rsidP="00005198">
            <w:pPr>
              <w:jc w:val="center"/>
              <w:rPr>
                <w:rFonts w:ascii="宋体" w:cs="Arial Unicode MS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748" w:rsidRPr="00741730" w:rsidRDefault="00C90748" w:rsidP="00EA70E8">
            <w:pPr>
              <w:widowControl/>
              <w:jc w:val="center"/>
              <w:rPr>
                <w:rFonts w:ascii="宋体" w:cs="Arial Unicode MS"/>
                <w:b/>
                <w:bCs/>
                <w:kern w:val="0"/>
                <w:sz w:val="18"/>
                <w:szCs w:val="18"/>
              </w:rPr>
            </w:pPr>
            <w:r w:rsidRPr="00741730">
              <w:rPr>
                <w:rFonts w:ascii="宋体" w:hAnsi="宋体" w:cs="Arial Unicode MS" w:hint="eastAsia"/>
                <w:b/>
                <w:bCs/>
                <w:kern w:val="0"/>
                <w:sz w:val="18"/>
                <w:szCs w:val="18"/>
              </w:rPr>
              <w:t>大学专业学分（仅商科）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748" w:rsidRPr="00741730" w:rsidRDefault="00C90748" w:rsidP="00EA70E8">
            <w:pPr>
              <w:widowControl/>
              <w:jc w:val="center"/>
              <w:rPr>
                <w:rFonts w:eastAsia="Times New Roman" w:cs="Arial Unicode MS"/>
                <w:kern w:val="0"/>
                <w:sz w:val="18"/>
                <w:szCs w:val="18"/>
              </w:rPr>
            </w:pPr>
            <w:r w:rsidRPr="00741730">
              <w:rPr>
                <w:rFonts w:eastAsia="Times New Roman" w:cs="Arial Unicode MS"/>
                <w:kern w:val="0"/>
                <w:sz w:val="18"/>
                <w:szCs w:val="18"/>
              </w:rPr>
              <w:t>2017.01.19-2017.05.12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748" w:rsidRPr="00741730" w:rsidRDefault="00C90748" w:rsidP="00B73373">
            <w:pPr>
              <w:widowControl/>
              <w:jc w:val="center"/>
              <w:rPr>
                <w:rFonts w:eastAsia="Times New Roman" w:cs="Arial Unicode MS"/>
                <w:kern w:val="0"/>
                <w:sz w:val="18"/>
                <w:szCs w:val="18"/>
              </w:rPr>
            </w:pPr>
            <w:r w:rsidRPr="00741730">
              <w:rPr>
                <w:rFonts w:eastAsia="Times New Roman" w:cs="Arial Unicode MS"/>
                <w:kern w:val="0"/>
                <w:sz w:val="18"/>
                <w:szCs w:val="18"/>
              </w:rPr>
              <w:t>12,000</w:t>
            </w:r>
            <w:r w:rsidRPr="00741730">
              <w:rPr>
                <w:rFonts w:ascii="宋体" w:hAnsi="宋体" w:cs="宋体" w:hint="eastAsia"/>
                <w:kern w:val="0"/>
                <w:sz w:val="18"/>
                <w:szCs w:val="18"/>
              </w:rPr>
              <w:t>美元</w:t>
            </w:r>
          </w:p>
          <w:p w:rsidR="00C90748" w:rsidRPr="00741730" w:rsidRDefault="00C90748" w:rsidP="00B73373">
            <w:pPr>
              <w:widowControl/>
              <w:jc w:val="center"/>
              <w:rPr>
                <w:rFonts w:eastAsia="Times New Roman" w:cs="Arial Unicode MS"/>
                <w:kern w:val="0"/>
                <w:sz w:val="18"/>
                <w:szCs w:val="18"/>
              </w:rPr>
            </w:pPr>
            <w:r w:rsidRPr="00741730">
              <w:rPr>
                <w:rFonts w:eastAsia="Times New Roman" w:cs="Arial Unicode MS"/>
                <w:kern w:val="0"/>
                <w:sz w:val="18"/>
                <w:szCs w:val="18"/>
              </w:rPr>
              <w:t>(</w:t>
            </w:r>
            <w:r w:rsidRPr="00741730">
              <w:rPr>
                <w:rFonts w:ascii="宋体" w:hAnsi="宋体" w:cs="宋体" w:hint="eastAsia"/>
                <w:kern w:val="0"/>
                <w:sz w:val="18"/>
                <w:szCs w:val="18"/>
              </w:rPr>
              <w:t>约</w:t>
            </w:r>
            <w:r w:rsidRPr="00741730">
              <w:rPr>
                <w:rFonts w:eastAsia="Times New Roman" w:cs="Arial Unicode MS"/>
                <w:kern w:val="0"/>
                <w:sz w:val="18"/>
                <w:szCs w:val="18"/>
              </w:rPr>
              <w:t>7.7</w:t>
            </w:r>
            <w:r w:rsidRPr="00741730">
              <w:rPr>
                <w:rFonts w:ascii="宋体" w:hAnsi="宋体" w:cs="宋体" w:hint="eastAsia"/>
                <w:kern w:val="0"/>
                <w:sz w:val="18"/>
                <w:szCs w:val="18"/>
              </w:rPr>
              <w:t>万人民币</w:t>
            </w:r>
            <w:r w:rsidRPr="00741730">
              <w:rPr>
                <w:rFonts w:eastAsia="Times New Roman" w:cs="Arial Unicode MS"/>
                <w:kern w:val="0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0748" w:rsidRPr="00741730" w:rsidRDefault="00C90748" w:rsidP="007C2925">
            <w:pPr>
              <w:tabs>
                <w:tab w:val="left" w:pos="1924"/>
              </w:tabs>
              <w:jc w:val="center"/>
              <w:rPr>
                <w:bCs/>
                <w:kern w:val="36"/>
                <w:szCs w:val="21"/>
              </w:rPr>
            </w:pPr>
          </w:p>
          <w:p w:rsidR="00C90748" w:rsidRPr="00741730" w:rsidRDefault="00C90748" w:rsidP="007C2925">
            <w:pPr>
              <w:tabs>
                <w:tab w:val="left" w:pos="1924"/>
              </w:tabs>
              <w:jc w:val="center"/>
              <w:rPr>
                <w:bCs/>
                <w:kern w:val="36"/>
                <w:szCs w:val="21"/>
              </w:rPr>
            </w:pPr>
          </w:p>
          <w:p w:rsidR="00C90748" w:rsidRPr="00741730" w:rsidRDefault="00C90748" w:rsidP="007C2925">
            <w:pPr>
              <w:tabs>
                <w:tab w:val="left" w:pos="1924"/>
              </w:tabs>
              <w:jc w:val="center"/>
              <w:rPr>
                <w:bCs/>
                <w:kern w:val="36"/>
                <w:szCs w:val="21"/>
              </w:rPr>
            </w:pPr>
            <w:r w:rsidRPr="00741730">
              <w:rPr>
                <w:bCs/>
                <w:kern w:val="36"/>
                <w:szCs w:val="21"/>
              </w:rPr>
              <w:t>3</w:t>
            </w:r>
            <w:r w:rsidRPr="00741730">
              <w:rPr>
                <w:rFonts w:hint="eastAsia"/>
                <w:bCs/>
                <w:kern w:val="36"/>
                <w:szCs w:val="21"/>
              </w:rPr>
              <w:t>名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48" w:rsidRPr="00741730" w:rsidRDefault="00C90748" w:rsidP="008529D3">
            <w:pPr>
              <w:tabs>
                <w:tab w:val="left" w:pos="1924"/>
              </w:tabs>
              <w:jc w:val="left"/>
              <w:rPr>
                <w:bCs/>
                <w:kern w:val="36"/>
                <w:szCs w:val="21"/>
              </w:rPr>
            </w:pPr>
            <w:r w:rsidRPr="00741730">
              <w:rPr>
                <w:rFonts w:hint="eastAsia"/>
                <w:bCs/>
                <w:kern w:val="36"/>
                <w:szCs w:val="21"/>
              </w:rPr>
              <w:t>托福</w:t>
            </w:r>
            <w:r w:rsidRPr="00741730">
              <w:rPr>
                <w:bCs/>
                <w:kern w:val="36"/>
                <w:szCs w:val="21"/>
              </w:rPr>
              <w:t>84</w:t>
            </w:r>
            <w:r w:rsidRPr="00741730">
              <w:rPr>
                <w:rFonts w:hint="eastAsia"/>
                <w:bCs/>
                <w:kern w:val="36"/>
                <w:szCs w:val="21"/>
              </w:rPr>
              <w:t>，或雅思</w:t>
            </w:r>
            <w:r w:rsidRPr="00741730">
              <w:rPr>
                <w:bCs/>
                <w:kern w:val="36"/>
                <w:szCs w:val="21"/>
              </w:rPr>
              <w:t>7.0</w:t>
            </w:r>
            <w:r w:rsidRPr="00741730">
              <w:rPr>
                <w:rFonts w:hint="eastAsia"/>
                <w:bCs/>
                <w:kern w:val="36"/>
                <w:szCs w:val="21"/>
              </w:rPr>
              <w:t>，</w:t>
            </w:r>
            <w:r w:rsidRPr="00741730">
              <w:rPr>
                <w:bCs/>
                <w:kern w:val="36"/>
                <w:szCs w:val="21"/>
              </w:rPr>
              <w:t>GPA3.0</w:t>
            </w:r>
            <w:r w:rsidRPr="00741730">
              <w:rPr>
                <w:rFonts w:hint="eastAsia"/>
                <w:bCs/>
                <w:kern w:val="36"/>
                <w:szCs w:val="21"/>
              </w:rPr>
              <w:t>（</w:t>
            </w:r>
            <w:r w:rsidRPr="00741730">
              <w:rPr>
                <w:bCs/>
                <w:kern w:val="36"/>
                <w:szCs w:val="21"/>
              </w:rPr>
              <w:t>4</w:t>
            </w:r>
            <w:r w:rsidRPr="00741730">
              <w:rPr>
                <w:rFonts w:hint="eastAsia"/>
                <w:bCs/>
                <w:kern w:val="36"/>
                <w:szCs w:val="21"/>
              </w:rPr>
              <w:t>分制）；本科访学只面向大二或大二年级以上学生；</w:t>
            </w:r>
          </w:p>
        </w:tc>
      </w:tr>
      <w:tr w:rsidR="00C90748" w:rsidRPr="00741730" w:rsidTr="007C2925">
        <w:trPr>
          <w:trHeight w:val="97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48" w:rsidRPr="00741730" w:rsidRDefault="00C90748" w:rsidP="00005198">
            <w:pPr>
              <w:widowControl/>
              <w:jc w:val="center"/>
              <w:rPr>
                <w:rFonts w:ascii="宋体" w:cs="Arial Unicode MS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748" w:rsidRPr="00741730" w:rsidRDefault="00C90748" w:rsidP="00EA70E8">
            <w:pPr>
              <w:widowControl/>
              <w:jc w:val="center"/>
              <w:rPr>
                <w:rFonts w:ascii="宋体" w:cs="Arial Unicode MS"/>
                <w:b/>
                <w:bCs/>
                <w:kern w:val="0"/>
                <w:sz w:val="18"/>
                <w:szCs w:val="18"/>
              </w:rPr>
            </w:pPr>
            <w:r w:rsidRPr="00741730">
              <w:rPr>
                <w:rFonts w:ascii="宋体" w:hAnsi="宋体" w:cs="Arial Unicode MS" w:hint="eastAsia"/>
                <w:b/>
                <w:bCs/>
                <w:kern w:val="0"/>
                <w:sz w:val="18"/>
                <w:szCs w:val="18"/>
              </w:rPr>
              <w:t>英语美国文化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748" w:rsidRPr="00741730" w:rsidRDefault="00C90748" w:rsidP="00EA70E8">
            <w:pPr>
              <w:widowControl/>
              <w:jc w:val="center"/>
              <w:rPr>
                <w:rFonts w:eastAsia="Times New Roman" w:cs="Arial Unicode MS"/>
                <w:kern w:val="0"/>
                <w:sz w:val="18"/>
                <w:szCs w:val="18"/>
              </w:rPr>
            </w:pPr>
            <w:r w:rsidRPr="00741730">
              <w:rPr>
                <w:rFonts w:eastAsia="Times New Roman" w:cs="Arial Unicode MS"/>
                <w:kern w:val="0"/>
                <w:sz w:val="18"/>
                <w:szCs w:val="18"/>
              </w:rPr>
              <w:t>2017.01.18-2017.04.21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748" w:rsidRPr="00741730" w:rsidRDefault="00C90748" w:rsidP="00EA70E8">
            <w:pPr>
              <w:widowControl/>
              <w:jc w:val="center"/>
              <w:rPr>
                <w:rFonts w:eastAsia="Times New Roman" w:cs="Arial Unicode MS"/>
                <w:kern w:val="0"/>
                <w:sz w:val="18"/>
                <w:szCs w:val="18"/>
              </w:rPr>
            </w:pPr>
            <w:r w:rsidRPr="00741730">
              <w:rPr>
                <w:rFonts w:eastAsia="Times New Roman" w:cs="Arial Unicode MS"/>
                <w:kern w:val="0"/>
                <w:sz w:val="18"/>
                <w:szCs w:val="18"/>
              </w:rPr>
              <w:t>11,000</w:t>
            </w:r>
            <w:r w:rsidRPr="00741730">
              <w:rPr>
                <w:rFonts w:ascii="宋体" w:hAnsi="宋体" w:cs="宋体" w:hint="eastAsia"/>
                <w:kern w:val="0"/>
                <w:sz w:val="18"/>
                <w:szCs w:val="18"/>
              </w:rPr>
              <w:t>美元</w:t>
            </w:r>
          </w:p>
          <w:p w:rsidR="00C90748" w:rsidRPr="00741730" w:rsidRDefault="00C90748" w:rsidP="00EA70E8">
            <w:pPr>
              <w:widowControl/>
              <w:jc w:val="center"/>
              <w:rPr>
                <w:rFonts w:eastAsia="Times New Roman" w:cs="Arial Unicode MS"/>
                <w:kern w:val="0"/>
                <w:sz w:val="18"/>
                <w:szCs w:val="18"/>
              </w:rPr>
            </w:pPr>
            <w:r w:rsidRPr="00741730">
              <w:rPr>
                <w:rFonts w:eastAsia="Times New Roman" w:cs="Arial Unicode MS"/>
                <w:kern w:val="0"/>
                <w:sz w:val="18"/>
                <w:szCs w:val="18"/>
              </w:rPr>
              <w:t>(</w:t>
            </w:r>
            <w:r w:rsidRPr="00741730">
              <w:rPr>
                <w:rFonts w:ascii="宋体" w:hAnsi="宋体" w:cs="宋体" w:hint="eastAsia"/>
                <w:kern w:val="0"/>
                <w:sz w:val="18"/>
                <w:szCs w:val="18"/>
              </w:rPr>
              <w:t>约</w:t>
            </w:r>
            <w:r w:rsidRPr="00741730">
              <w:rPr>
                <w:rFonts w:eastAsia="Times New Roman" w:cs="Arial Unicode MS"/>
                <w:kern w:val="0"/>
                <w:sz w:val="18"/>
                <w:szCs w:val="18"/>
              </w:rPr>
              <w:t>6.8</w:t>
            </w:r>
            <w:r w:rsidRPr="00741730">
              <w:rPr>
                <w:rFonts w:ascii="宋体" w:hAnsi="宋体" w:cs="宋体" w:hint="eastAsia"/>
                <w:kern w:val="0"/>
                <w:sz w:val="18"/>
                <w:szCs w:val="18"/>
              </w:rPr>
              <w:t>万人民币</w:t>
            </w:r>
            <w:r w:rsidRPr="00741730">
              <w:rPr>
                <w:rFonts w:eastAsia="Times New Roman" w:cs="Arial Unicode MS"/>
                <w:kern w:val="0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0748" w:rsidRPr="00741730" w:rsidRDefault="00C90748" w:rsidP="007C2925">
            <w:pPr>
              <w:tabs>
                <w:tab w:val="left" w:pos="1924"/>
              </w:tabs>
              <w:jc w:val="center"/>
              <w:rPr>
                <w:bCs/>
                <w:kern w:val="36"/>
                <w:szCs w:val="21"/>
              </w:rPr>
            </w:pPr>
          </w:p>
          <w:p w:rsidR="00C90748" w:rsidRPr="00741730" w:rsidRDefault="00C90748" w:rsidP="007C2925">
            <w:pPr>
              <w:tabs>
                <w:tab w:val="left" w:pos="1924"/>
              </w:tabs>
              <w:jc w:val="center"/>
              <w:rPr>
                <w:bCs/>
                <w:kern w:val="36"/>
                <w:szCs w:val="21"/>
              </w:rPr>
            </w:pPr>
            <w:r w:rsidRPr="00741730">
              <w:rPr>
                <w:bCs/>
                <w:kern w:val="36"/>
                <w:szCs w:val="21"/>
              </w:rPr>
              <w:t>5</w:t>
            </w:r>
            <w:r w:rsidRPr="00741730">
              <w:rPr>
                <w:rFonts w:hint="eastAsia"/>
                <w:bCs/>
                <w:kern w:val="36"/>
                <w:szCs w:val="21"/>
              </w:rPr>
              <w:t>名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48" w:rsidRPr="00741730" w:rsidRDefault="00C90748" w:rsidP="00BC09BD">
            <w:pPr>
              <w:tabs>
                <w:tab w:val="left" w:pos="1924"/>
              </w:tabs>
              <w:jc w:val="left"/>
              <w:rPr>
                <w:bCs/>
                <w:kern w:val="36"/>
                <w:szCs w:val="21"/>
              </w:rPr>
            </w:pPr>
            <w:r w:rsidRPr="00741730">
              <w:rPr>
                <w:rFonts w:hint="eastAsia"/>
                <w:bCs/>
                <w:kern w:val="36"/>
                <w:szCs w:val="21"/>
              </w:rPr>
              <w:t>具有良好的英语基础</w:t>
            </w:r>
          </w:p>
        </w:tc>
      </w:tr>
      <w:tr w:rsidR="00C90748" w:rsidRPr="00741730" w:rsidTr="007C2925">
        <w:trPr>
          <w:trHeight w:val="86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0748" w:rsidRPr="00741730" w:rsidRDefault="00C90748" w:rsidP="00DA2404">
            <w:pPr>
              <w:widowControl/>
              <w:jc w:val="center"/>
              <w:rPr>
                <w:rFonts w:ascii="宋体" w:cs="Arial Unicode MS"/>
                <w:b/>
                <w:bCs/>
                <w:kern w:val="0"/>
                <w:sz w:val="18"/>
                <w:szCs w:val="18"/>
              </w:rPr>
            </w:pPr>
            <w:r w:rsidRPr="00741730">
              <w:rPr>
                <w:rFonts w:ascii="宋体" w:hAnsi="宋体" w:cs="Arial Unicode MS" w:hint="eastAsia"/>
                <w:b/>
                <w:bCs/>
                <w:kern w:val="0"/>
                <w:sz w:val="18"/>
                <w:szCs w:val="18"/>
              </w:rPr>
              <w:t>加州大学河滨分校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748" w:rsidRPr="00741730" w:rsidRDefault="00C90748" w:rsidP="00FC7F05">
            <w:pPr>
              <w:widowControl/>
              <w:jc w:val="center"/>
              <w:rPr>
                <w:rFonts w:ascii="宋体" w:cs="Arial Unicode MS"/>
                <w:b/>
                <w:bCs/>
                <w:kern w:val="0"/>
                <w:sz w:val="18"/>
                <w:szCs w:val="18"/>
              </w:rPr>
            </w:pPr>
            <w:r w:rsidRPr="00741730">
              <w:rPr>
                <w:rFonts w:ascii="宋体" w:hAnsi="宋体" w:cs="Arial Unicode MS" w:hint="eastAsia"/>
                <w:b/>
                <w:bCs/>
                <w:kern w:val="0"/>
                <w:sz w:val="18"/>
                <w:szCs w:val="18"/>
              </w:rPr>
              <w:t>大学专业学分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748" w:rsidRPr="00741730" w:rsidRDefault="00C90748" w:rsidP="00DA2404">
            <w:pPr>
              <w:widowControl/>
              <w:jc w:val="center"/>
              <w:rPr>
                <w:rFonts w:eastAsia="Times New Roman" w:cs="Arial"/>
                <w:kern w:val="0"/>
                <w:sz w:val="18"/>
                <w:szCs w:val="18"/>
              </w:rPr>
            </w:pPr>
            <w:r w:rsidRPr="00741730">
              <w:rPr>
                <w:rFonts w:eastAsia="Times New Roman" w:cs="Arial"/>
                <w:kern w:val="0"/>
                <w:sz w:val="18"/>
                <w:szCs w:val="18"/>
              </w:rPr>
              <w:t>2017.03.27-2017.06.16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748" w:rsidRPr="00741730" w:rsidRDefault="00C90748" w:rsidP="00DA2404">
            <w:pPr>
              <w:widowControl/>
              <w:jc w:val="center"/>
              <w:rPr>
                <w:rFonts w:eastAsia="Times New Roman" w:cs="Arial"/>
                <w:kern w:val="0"/>
                <w:sz w:val="18"/>
                <w:szCs w:val="18"/>
              </w:rPr>
            </w:pPr>
            <w:r w:rsidRPr="00741730">
              <w:rPr>
                <w:rFonts w:eastAsia="Times New Roman" w:cs="Arial"/>
                <w:kern w:val="0"/>
                <w:sz w:val="18"/>
                <w:szCs w:val="18"/>
              </w:rPr>
              <w:t>9300</w:t>
            </w:r>
            <w:r w:rsidRPr="00741730">
              <w:rPr>
                <w:rFonts w:ascii="宋体" w:hAnsi="宋体" w:cs="宋体" w:hint="eastAsia"/>
                <w:kern w:val="0"/>
                <w:sz w:val="18"/>
                <w:szCs w:val="18"/>
              </w:rPr>
              <w:t>美元</w:t>
            </w:r>
          </w:p>
          <w:p w:rsidR="00C90748" w:rsidRPr="00741730" w:rsidRDefault="00C90748" w:rsidP="00DA2404">
            <w:pPr>
              <w:widowControl/>
              <w:jc w:val="center"/>
              <w:rPr>
                <w:rFonts w:eastAsia="Times New Roman" w:cs="Arial"/>
                <w:kern w:val="0"/>
                <w:sz w:val="18"/>
                <w:szCs w:val="18"/>
              </w:rPr>
            </w:pPr>
            <w:r w:rsidRPr="00741730">
              <w:rPr>
                <w:rFonts w:eastAsia="Times New Roman" w:cs="Arial"/>
                <w:kern w:val="0"/>
                <w:sz w:val="18"/>
                <w:szCs w:val="18"/>
              </w:rPr>
              <w:t>(</w:t>
            </w:r>
            <w:r w:rsidRPr="00741730">
              <w:rPr>
                <w:rFonts w:ascii="宋体" w:hAnsi="宋体" w:cs="宋体" w:hint="eastAsia"/>
                <w:kern w:val="0"/>
                <w:sz w:val="18"/>
                <w:szCs w:val="18"/>
              </w:rPr>
              <w:t>约</w:t>
            </w:r>
            <w:r w:rsidRPr="00741730">
              <w:rPr>
                <w:rFonts w:eastAsia="Times New Roman" w:cs="Arial"/>
                <w:kern w:val="0"/>
                <w:sz w:val="18"/>
                <w:szCs w:val="18"/>
              </w:rPr>
              <w:t>6.2</w:t>
            </w:r>
            <w:r w:rsidRPr="00741730">
              <w:rPr>
                <w:rFonts w:ascii="宋体" w:hAnsi="宋体" w:cs="宋体" w:hint="eastAsia"/>
                <w:kern w:val="0"/>
                <w:sz w:val="18"/>
                <w:szCs w:val="18"/>
              </w:rPr>
              <w:t>万人民币</w:t>
            </w:r>
            <w:r w:rsidRPr="00741730">
              <w:rPr>
                <w:rFonts w:eastAsia="Times New Roman" w:cs="Arial"/>
                <w:kern w:val="0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48" w:rsidRPr="00741730" w:rsidRDefault="00C90748" w:rsidP="007C2925">
            <w:pPr>
              <w:tabs>
                <w:tab w:val="left" w:pos="1924"/>
              </w:tabs>
              <w:rPr>
                <w:bCs/>
                <w:kern w:val="36"/>
                <w:szCs w:val="21"/>
              </w:rPr>
            </w:pPr>
          </w:p>
          <w:p w:rsidR="00C90748" w:rsidRPr="00741730" w:rsidRDefault="00C90748" w:rsidP="007C2925">
            <w:pPr>
              <w:tabs>
                <w:tab w:val="left" w:pos="1924"/>
              </w:tabs>
              <w:rPr>
                <w:bCs/>
                <w:kern w:val="36"/>
                <w:szCs w:val="21"/>
              </w:rPr>
            </w:pPr>
          </w:p>
          <w:p w:rsidR="00C90748" w:rsidRPr="00741730" w:rsidRDefault="00C90748" w:rsidP="007C2925">
            <w:pPr>
              <w:tabs>
                <w:tab w:val="left" w:pos="1924"/>
              </w:tabs>
              <w:jc w:val="center"/>
              <w:rPr>
                <w:bCs/>
                <w:kern w:val="36"/>
                <w:szCs w:val="21"/>
              </w:rPr>
            </w:pPr>
            <w:r w:rsidRPr="00741730">
              <w:rPr>
                <w:bCs/>
                <w:kern w:val="36"/>
                <w:szCs w:val="21"/>
              </w:rPr>
              <w:t>3</w:t>
            </w:r>
            <w:r w:rsidRPr="00741730">
              <w:rPr>
                <w:rFonts w:hint="eastAsia"/>
                <w:bCs/>
                <w:kern w:val="36"/>
                <w:szCs w:val="21"/>
              </w:rPr>
              <w:t>名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48" w:rsidRPr="00741730" w:rsidRDefault="00C90748" w:rsidP="00EA70E8">
            <w:pPr>
              <w:spacing w:line="360" w:lineRule="auto"/>
              <w:jc w:val="left"/>
              <w:rPr>
                <w:rFonts w:cs="Calibri"/>
                <w:szCs w:val="21"/>
              </w:rPr>
            </w:pPr>
            <w:r w:rsidRPr="00EE261F">
              <w:rPr>
                <w:rFonts w:ascii="宋体" w:hAnsi="宋体" w:cs="Arial Unicode MS" w:hint="eastAsia"/>
                <w:kern w:val="0"/>
                <w:szCs w:val="21"/>
              </w:rPr>
              <w:t>托福</w:t>
            </w:r>
            <w:r w:rsidRPr="00EE261F">
              <w:rPr>
                <w:rFonts w:ascii="宋体" w:hAnsi="宋体" w:cs="Arial Unicode MS"/>
                <w:kern w:val="0"/>
                <w:szCs w:val="21"/>
              </w:rPr>
              <w:t xml:space="preserve"> </w:t>
            </w:r>
            <w:r w:rsidRPr="00741730">
              <w:rPr>
                <w:rFonts w:cs="Arial Unicode MS"/>
                <w:kern w:val="0"/>
                <w:szCs w:val="21"/>
              </w:rPr>
              <w:t>80</w:t>
            </w:r>
            <w:r w:rsidRPr="00EE261F">
              <w:rPr>
                <w:rFonts w:ascii="宋体" w:cs="Arial Unicode MS"/>
                <w:kern w:val="0"/>
                <w:szCs w:val="21"/>
              </w:rPr>
              <w:t>,</w:t>
            </w:r>
            <w:r w:rsidRPr="00EE261F">
              <w:rPr>
                <w:rFonts w:ascii="宋体" w:hAnsi="宋体" w:cs="Arial Unicode MS" w:hint="eastAsia"/>
                <w:kern w:val="0"/>
                <w:szCs w:val="21"/>
              </w:rPr>
              <w:t>雅思</w:t>
            </w:r>
            <w:r w:rsidRPr="00741730">
              <w:rPr>
                <w:rFonts w:cs="Arial Unicode MS"/>
                <w:kern w:val="0"/>
                <w:szCs w:val="21"/>
              </w:rPr>
              <w:t>6.5</w:t>
            </w:r>
            <w:r w:rsidRPr="00EE261F">
              <w:rPr>
                <w:rFonts w:ascii="宋体" w:cs="Arial Unicode MS"/>
                <w:kern w:val="0"/>
                <w:szCs w:val="21"/>
              </w:rPr>
              <w:t>,</w:t>
            </w:r>
            <w:r w:rsidRPr="00EE261F">
              <w:rPr>
                <w:rFonts w:ascii="宋体" w:hAnsi="宋体" w:cs="Arial Unicode MS" w:hint="eastAsia"/>
                <w:kern w:val="0"/>
                <w:szCs w:val="21"/>
              </w:rPr>
              <w:t>或通过内测；</w:t>
            </w:r>
          </w:p>
        </w:tc>
      </w:tr>
      <w:tr w:rsidR="00C90748" w:rsidRPr="00741730" w:rsidTr="007C2925">
        <w:trPr>
          <w:trHeight w:val="103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48" w:rsidRPr="00741730" w:rsidRDefault="00C90748" w:rsidP="00005198">
            <w:pPr>
              <w:widowControl/>
              <w:jc w:val="center"/>
              <w:rPr>
                <w:rFonts w:ascii="宋体" w:cs="Arial Unicode MS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748" w:rsidRPr="00741730" w:rsidRDefault="00C90748" w:rsidP="00FC7F05">
            <w:pPr>
              <w:widowControl/>
              <w:jc w:val="center"/>
              <w:rPr>
                <w:rFonts w:ascii="宋体" w:cs="Arial Unicode MS"/>
                <w:b/>
                <w:bCs/>
                <w:kern w:val="0"/>
                <w:sz w:val="18"/>
                <w:szCs w:val="18"/>
              </w:rPr>
            </w:pPr>
            <w:r w:rsidRPr="00741730">
              <w:rPr>
                <w:rFonts w:ascii="宋体" w:hAnsi="宋体" w:cs="Arial Unicode MS" w:hint="eastAsia"/>
                <w:b/>
                <w:bCs/>
                <w:kern w:val="0"/>
                <w:sz w:val="18"/>
                <w:szCs w:val="18"/>
              </w:rPr>
              <w:t>英语美国文化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748" w:rsidRPr="00741730" w:rsidRDefault="00C90748" w:rsidP="00DA2404">
            <w:pPr>
              <w:widowControl/>
              <w:jc w:val="center"/>
              <w:rPr>
                <w:rFonts w:eastAsia="Times New Roman" w:cs="Arial"/>
                <w:kern w:val="0"/>
                <w:sz w:val="18"/>
                <w:szCs w:val="18"/>
              </w:rPr>
            </w:pPr>
            <w:r w:rsidRPr="00741730">
              <w:rPr>
                <w:rFonts w:eastAsia="Times New Roman" w:cs="Arial"/>
                <w:kern w:val="0"/>
                <w:sz w:val="18"/>
                <w:szCs w:val="18"/>
              </w:rPr>
              <w:t>2017.03.29-2017.06.09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748" w:rsidRPr="00741730" w:rsidRDefault="00C90748" w:rsidP="00DA2404">
            <w:pPr>
              <w:widowControl/>
              <w:jc w:val="center"/>
              <w:rPr>
                <w:rFonts w:eastAsia="Times New Roman" w:cs="Arial"/>
                <w:kern w:val="0"/>
                <w:sz w:val="18"/>
                <w:szCs w:val="18"/>
              </w:rPr>
            </w:pPr>
            <w:r w:rsidRPr="00741730">
              <w:rPr>
                <w:rFonts w:eastAsia="Times New Roman" w:cs="Arial"/>
                <w:kern w:val="0"/>
                <w:sz w:val="18"/>
                <w:szCs w:val="18"/>
              </w:rPr>
              <w:t>6400</w:t>
            </w:r>
            <w:r w:rsidRPr="00741730">
              <w:rPr>
                <w:rFonts w:ascii="宋体" w:hAnsi="宋体" w:cs="宋体" w:hint="eastAsia"/>
                <w:kern w:val="0"/>
                <w:sz w:val="18"/>
                <w:szCs w:val="18"/>
              </w:rPr>
              <w:t>美元</w:t>
            </w:r>
          </w:p>
          <w:p w:rsidR="00C90748" w:rsidRPr="00741730" w:rsidRDefault="00C90748" w:rsidP="00DA2404">
            <w:pPr>
              <w:widowControl/>
              <w:jc w:val="center"/>
              <w:rPr>
                <w:rFonts w:eastAsia="Times New Roman" w:cs="Arial"/>
                <w:kern w:val="0"/>
                <w:sz w:val="18"/>
                <w:szCs w:val="18"/>
              </w:rPr>
            </w:pPr>
            <w:r w:rsidRPr="00741730">
              <w:rPr>
                <w:rFonts w:eastAsia="Times New Roman" w:cs="Arial"/>
                <w:kern w:val="0"/>
                <w:sz w:val="18"/>
                <w:szCs w:val="18"/>
              </w:rPr>
              <w:t>(</w:t>
            </w:r>
            <w:r w:rsidRPr="00741730">
              <w:rPr>
                <w:rFonts w:ascii="宋体" w:hAnsi="宋体" w:cs="宋体" w:hint="eastAsia"/>
                <w:kern w:val="0"/>
                <w:sz w:val="18"/>
                <w:szCs w:val="18"/>
              </w:rPr>
              <w:t>约</w:t>
            </w:r>
            <w:r w:rsidRPr="00741730">
              <w:rPr>
                <w:rFonts w:eastAsia="Times New Roman" w:cs="Arial"/>
                <w:kern w:val="0"/>
                <w:sz w:val="18"/>
                <w:szCs w:val="18"/>
              </w:rPr>
              <w:t>4.3</w:t>
            </w:r>
            <w:r w:rsidRPr="00741730">
              <w:rPr>
                <w:rFonts w:ascii="宋体" w:hAnsi="宋体" w:cs="宋体" w:hint="eastAsia"/>
                <w:kern w:val="0"/>
                <w:sz w:val="18"/>
                <w:szCs w:val="18"/>
              </w:rPr>
              <w:t>万人民币</w:t>
            </w:r>
            <w:r w:rsidRPr="00741730">
              <w:rPr>
                <w:rFonts w:eastAsia="Times New Roman" w:cs="Arial"/>
                <w:kern w:val="0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48" w:rsidRPr="00741730" w:rsidRDefault="00C90748" w:rsidP="007C2925">
            <w:pPr>
              <w:tabs>
                <w:tab w:val="left" w:pos="1924"/>
              </w:tabs>
              <w:jc w:val="center"/>
              <w:rPr>
                <w:bCs/>
                <w:kern w:val="36"/>
                <w:szCs w:val="21"/>
              </w:rPr>
            </w:pPr>
          </w:p>
          <w:p w:rsidR="00C90748" w:rsidRPr="00741730" w:rsidRDefault="00C90748" w:rsidP="007C2925">
            <w:pPr>
              <w:tabs>
                <w:tab w:val="left" w:pos="1924"/>
              </w:tabs>
              <w:jc w:val="center"/>
              <w:rPr>
                <w:bCs/>
                <w:kern w:val="36"/>
                <w:szCs w:val="21"/>
              </w:rPr>
            </w:pPr>
            <w:r w:rsidRPr="00741730">
              <w:rPr>
                <w:bCs/>
                <w:kern w:val="36"/>
                <w:szCs w:val="21"/>
              </w:rPr>
              <w:t>5</w:t>
            </w:r>
            <w:r w:rsidRPr="00741730">
              <w:rPr>
                <w:rFonts w:hint="eastAsia"/>
                <w:bCs/>
                <w:kern w:val="36"/>
                <w:szCs w:val="21"/>
              </w:rPr>
              <w:t>名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48" w:rsidRPr="00741730" w:rsidRDefault="00C90748" w:rsidP="008529D3">
            <w:pPr>
              <w:tabs>
                <w:tab w:val="left" w:pos="1924"/>
              </w:tabs>
              <w:jc w:val="left"/>
              <w:rPr>
                <w:bCs/>
                <w:kern w:val="36"/>
                <w:szCs w:val="21"/>
              </w:rPr>
            </w:pPr>
            <w:r w:rsidRPr="00741730">
              <w:rPr>
                <w:rFonts w:cs="Calibri" w:hint="eastAsia"/>
                <w:szCs w:val="21"/>
              </w:rPr>
              <w:t>具有良好的英语基础；</w:t>
            </w:r>
          </w:p>
        </w:tc>
      </w:tr>
      <w:tr w:rsidR="00C90748" w:rsidRPr="00741730" w:rsidTr="007C2925">
        <w:trPr>
          <w:trHeight w:val="84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0748" w:rsidRPr="00741730" w:rsidRDefault="00C90748" w:rsidP="00005198">
            <w:pPr>
              <w:widowControl/>
              <w:jc w:val="center"/>
              <w:rPr>
                <w:rFonts w:ascii="宋体" w:cs="Arial Unicode MS"/>
                <w:b/>
                <w:bCs/>
                <w:kern w:val="0"/>
                <w:sz w:val="18"/>
                <w:szCs w:val="18"/>
              </w:rPr>
            </w:pPr>
            <w:r w:rsidRPr="00741730">
              <w:rPr>
                <w:rFonts w:ascii="宋体" w:hAnsi="宋体" w:cs="Arial Unicode MS" w:hint="eastAsia"/>
                <w:b/>
                <w:bCs/>
                <w:kern w:val="0"/>
                <w:sz w:val="18"/>
                <w:szCs w:val="18"/>
              </w:rPr>
              <w:t>加州大学圣地亚哥分校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748" w:rsidRPr="00741730" w:rsidRDefault="00C90748" w:rsidP="00DA2404">
            <w:pPr>
              <w:widowControl/>
              <w:jc w:val="center"/>
              <w:rPr>
                <w:rFonts w:ascii="宋体" w:cs="Arial Unicode MS"/>
                <w:b/>
                <w:bCs/>
                <w:kern w:val="0"/>
                <w:sz w:val="18"/>
                <w:szCs w:val="18"/>
              </w:rPr>
            </w:pPr>
            <w:r w:rsidRPr="00741730">
              <w:rPr>
                <w:rFonts w:ascii="宋体" w:hAnsi="宋体" w:cs="Arial Unicode MS" w:hint="eastAsia"/>
                <w:b/>
                <w:bCs/>
                <w:kern w:val="0"/>
                <w:sz w:val="18"/>
                <w:szCs w:val="18"/>
              </w:rPr>
              <w:t>大学专业学分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748" w:rsidRPr="00741730" w:rsidRDefault="00C90748" w:rsidP="00DA2404">
            <w:pPr>
              <w:widowControl/>
              <w:jc w:val="center"/>
              <w:rPr>
                <w:rFonts w:eastAsia="Times New Roman" w:cs="Arial"/>
                <w:kern w:val="0"/>
                <w:sz w:val="18"/>
                <w:szCs w:val="18"/>
              </w:rPr>
            </w:pPr>
            <w:r w:rsidRPr="00741730">
              <w:rPr>
                <w:rFonts w:eastAsia="Times New Roman" w:cs="Arial"/>
                <w:kern w:val="0"/>
                <w:sz w:val="18"/>
                <w:szCs w:val="18"/>
              </w:rPr>
              <w:t>2017.02.28-2017.06.11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748" w:rsidRPr="00741730" w:rsidRDefault="00C90748" w:rsidP="00DA2404">
            <w:pPr>
              <w:widowControl/>
              <w:jc w:val="center"/>
              <w:rPr>
                <w:rFonts w:eastAsia="Times New Roman" w:cs="Arial"/>
                <w:kern w:val="0"/>
                <w:sz w:val="18"/>
                <w:szCs w:val="18"/>
              </w:rPr>
            </w:pPr>
            <w:r w:rsidRPr="00741730">
              <w:rPr>
                <w:rFonts w:eastAsia="Times New Roman" w:cs="Arial"/>
                <w:kern w:val="0"/>
                <w:sz w:val="18"/>
                <w:szCs w:val="18"/>
              </w:rPr>
              <w:t>13,000</w:t>
            </w:r>
            <w:r w:rsidRPr="00741730">
              <w:rPr>
                <w:rFonts w:ascii="宋体" w:hAnsi="宋体" w:cs="宋体" w:hint="eastAsia"/>
                <w:kern w:val="0"/>
                <w:sz w:val="18"/>
                <w:szCs w:val="18"/>
              </w:rPr>
              <w:t>美元</w:t>
            </w:r>
          </w:p>
          <w:p w:rsidR="00C90748" w:rsidRPr="00741730" w:rsidRDefault="00C90748" w:rsidP="00DA2404">
            <w:pPr>
              <w:widowControl/>
              <w:jc w:val="center"/>
              <w:rPr>
                <w:rFonts w:eastAsia="Times New Roman" w:cs="Arial"/>
                <w:kern w:val="0"/>
                <w:sz w:val="18"/>
                <w:szCs w:val="18"/>
              </w:rPr>
            </w:pPr>
            <w:r w:rsidRPr="00741730">
              <w:rPr>
                <w:rFonts w:eastAsia="Times New Roman" w:cs="Arial"/>
                <w:kern w:val="0"/>
                <w:sz w:val="18"/>
                <w:szCs w:val="18"/>
              </w:rPr>
              <w:t>(</w:t>
            </w:r>
            <w:r w:rsidRPr="00741730">
              <w:rPr>
                <w:rFonts w:ascii="宋体" w:hAnsi="宋体" w:cs="宋体" w:hint="eastAsia"/>
                <w:kern w:val="0"/>
                <w:sz w:val="18"/>
                <w:szCs w:val="18"/>
              </w:rPr>
              <w:t>约</w:t>
            </w:r>
            <w:r w:rsidRPr="00741730">
              <w:rPr>
                <w:rFonts w:eastAsia="Times New Roman" w:cs="Arial"/>
                <w:kern w:val="0"/>
                <w:sz w:val="18"/>
                <w:szCs w:val="18"/>
              </w:rPr>
              <w:t>8.6</w:t>
            </w:r>
            <w:r w:rsidRPr="00741730">
              <w:rPr>
                <w:rFonts w:ascii="宋体" w:hAnsi="宋体" w:cs="宋体" w:hint="eastAsia"/>
                <w:kern w:val="0"/>
                <w:sz w:val="18"/>
                <w:szCs w:val="18"/>
              </w:rPr>
              <w:t>万人民币</w:t>
            </w:r>
            <w:r w:rsidRPr="00741730">
              <w:rPr>
                <w:rFonts w:eastAsia="Times New Roman" w:cs="Arial"/>
                <w:kern w:val="0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0748" w:rsidRPr="00741730" w:rsidRDefault="00C90748" w:rsidP="007C2925">
            <w:pPr>
              <w:tabs>
                <w:tab w:val="left" w:pos="1924"/>
              </w:tabs>
              <w:jc w:val="center"/>
              <w:rPr>
                <w:bCs/>
                <w:kern w:val="36"/>
                <w:szCs w:val="21"/>
              </w:rPr>
            </w:pPr>
          </w:p>
          <w:p w:rsidR="00C90748" w:rsidRPr="00741730" w:rsidRDefault="00C90748" w:rsidP="007C2925">
            <w:pPr>
              <w:tabs>
                <w:tab w:val="left" w:pos="1924"/>
              </w:tabs>
              <w:jc w:val="center"/>
              <w:rPr>
                <w:bCs/>
                <w:kern w:val="36"/>
                <w:szCs w:val="21"/>
              </w:rPr>
            </w:pPr>
          </w:p>
          <w:p w:rsidR="00C90748" w:rsidRPr="00741730" w:rsidRDefault="00C90748" w:rsidP="007C2925">
            <w:pPr>
              <w:tabs>
                <w:tab w:val="left" w:pos="1924"/>
              </w:tabs>
              <w:jc w:val="center"/>
              <w:rPr>
                <w:bCs/>
                <w:kern w:val="36"/>
                <w:szCs w:val="21"/>
              </w:rPr>
            </w:pPr>
            <w:r w:rsidRPr="00741730">
              <w:rPr>
                <w:bCs/>
                <w:kern w:val="36"/>
                <w:szCs w:val="21"/>
              </w:rPr>
              <w:t>3</w:t>
            </w:r>
            <w:r w:rsidRPr="00741730">
              <w:rPr>
                <w:rFonts w:hint="eastAsia"/>
                <w:bCs/>
                <w:kern w:val="36"/>
                <w:szCs w:val="21"/>
              </w:rPr>
              <w:t>名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48" w:rsidRPr="00741730" w:rsidRDefault="00C90748" w:rsidP="008529D3">
            <w:pPr>
              <w:spacing w:line="360" w:lineRule="auto"/>
              <w:rPr>
                <w:rFonts w:cs="Calibri"/>
                <w:szCs w:val="21"/>
              </w:rPr>
            </w:pPr>
            <w:r w:rsidRPr="00741730">
              <w:rPr>
                <w:rFonts w:cs="Calibri" w:hint="eastAsia"/>
                <w:szCs w:val="21"/>
              </w:rPr>
              <w:t>托福</w:t>
            </w:r>
            <w:r w:rsidRPr="00741730">
              <w:rPr>
                <w:rFonts w:cs="Calibri"/>
                <w:szCs w:val="21"/>
              </w:rPr>
              <w:t>90</w:t>
            </w:r>
            <w:r w:rsidRPr="00741730">
              <w:rPr>
                <w:rFonts w:cs="Calibri" w:hint="eastAsia"/>
                <w:szCs w:val="21"/>
              </w:rPr>
              <w:t>，或雅思</w:t>
            </w:r>
            <w:r w:rsidRPr="00741730">
              <w:rPr>
                <w:rFonts w:cs="Calibri"/>
                <w:szCs w:val="21"/>
              </w:rPr>
              <w:t>7.5</w:t>
            </w:r>
            <w:r w:rsidRPr="00741730">
              <w:rPr>
                <w:rFonts w:cs="Calibri" w:hint="eastAsia"/>
                <w:szCs w:val="21"/>
              </w:rPr>
              <w:t>，</w:t>
            </w:r>
            <w:r w:rsidRPr="00741730">
              <w:rPr>
                <w:rFonts w:cs="Calibri"/>
                <w:szCs w:val="21"/>
              </w:rPr>
              <w:t>GPA3.5</w:t>
            </w:r>
            <w:r w:rsidRPr="00741730">
              <w:rPr>
                <w:rFonts w:cs="Calibri" w:hint="eastAsia"/>
                <w:szCs w:val="21"/>
              </w:rPr>
              <w:t>（</w:t>
            </w:r>
            <w:r w:rsidRPr="00741730">
              <w:rPr>
                <w:rFonts w:cs="Calibri"/>
                <w:szCs w:val="21"/>
              </w:rPr>
              <w:t>4</w:t>
            </w:r>
            <w:r w:rsidRPr="00741730">
              <w:rPr>
                <w:rFonts w:cs="Calibri" w:hint="eastAsia"/>
                <w:szCs w:val="21"/>
              </w:rPr>
              <w:t>分制）以上；</w:t>
            </w:r>
          </w:p>
        </w:tc>
      </w:tr>
      <w:tr w:rsidR="00C90748" w:rsidRPr="00741730" w:rsidTr="007C2925">
        <w:trPr>
          <w:trHeight w:val="83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48" w:rsidRPr="00741730" w:rsidRDefault="00C90748" w:rsidP="00005198">
            <w:pPr>
              <w:widowControl/>
              <w:jc w:val="center"/>
              <w:rPr>
                <w:rFonts w:ascii="宋体" w:cs="Arial Unicode MS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748" w:rsidRPr="00741730" w:rsidRDefault="00C90748" w:rsidP="00DA2404">
            <w:pPr>
              <w:widowControl/>
              <w:jc w:val="center"/>
              <w:rPr>
                <w:rFonts w:ascii="宋体" w:cs="Arial Unicode MS"/>
                <w:b/>
                <w:bCs/>
                <w:kern w:val="0"/>
                <w:sz w:val="18"/>
                <w:szCs w:val="18"/>
              </w:rPr>
            </w:pPr>
            <w:r w:rsidRPr="00741730">
              <w:rPr>
                <w:rFonts w:ascii="宋体" w:hAnsi="宋体" w:cs="Arial Unicode MS" w:hint="eastAsia"/>
                <w:b/>
                <w:bCs/>
                <w:kern w:val="0"/>
                <w:sz w:val="18"/>
                <w:szCs w:val="18"/>
              </w:rPr>
              <w:t>英语美国文化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748" w:rsidRPr="00741730" w:rsidRDefault="00C90748" w:rsidP="00DA2404">
            <w:pPr>
              <w:widowControl/>
              <w:jc w:val="center"/>
              <w:rPr>
                <w:rFonts w:eastAsia="Times New Roman" w:cs="Arial"/>
                <w:kern w:val="0"/>
                <w:sz w:val="18"/>
                <w:szCs w:val="18"/>
              </w:rPr>
            </w:pPr>
            <w:r w:rsidRPr="00741730">
              <w:rPr>
                <w:rFonts w:eastAsia="Times New Roman" w:cs="Arial"/>
                <w:kern w:val="0"/>
                <w:sz w:val="18"/>
                <w:szCs w:val="18"/>
              </w:rPr>
              <w:t>2017.02.28-2017.06.10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748" w:rsidRPr="00741730" w:rsidRDefault="00C90748" w:rsidP="00DA2404">
            <w:pPr>
              <w:widowControl/>
              <w:jc w:val="center"/>
              <w:rPr>
                <w:rFonts w:eastAsia="Times New Roman" w:cs="Arial"/>
                <w:kern w:val="0"/>
                <w:sz w:val="18"/>
                <w:szCs w:val="18"/>
              </w:rPr>
            </w:pPr>
            <w:r w:rsidRPr="00741730">
              <w:rPr>
                <w:rFonts w:eastAsia="Times New Roman" w:cs="Arial"/>
                <w:kern w:val="0"/>
                <w:sz w:val="18"/>
                <w:szCs w:val="18"/>
              </w:rPr>
              <w:t>8710</w:t>
            </w:r>
            <w:r w:rsidRPr="00741730">
              <w:rPr>
                <w:rFonts w:ascii="宋体" w:hAnsi="宋体" w:cs="宋体" w:hint="eastAsia"/>
                <w:kern w:val="0"/>
                <w:sz w:val="18"/>
                <w:szCs w:val="18"/>
              </w:rPr>
              <w:t>美元</w:t>
            </w:r>
          </w:p>
          <w:p w:rsidR="00C90748" w:rsidRPr="00741730" w:rsidRDefault="00C90748" w:rsidP="00DA2404">
            <w:pPr>
              <w:widowControl/>
              <w:jc w:val="center"/>
              <w:rPr>
                <w:rFonts w:eastAsia="Times New Roman" w:cs="Arial"/>
                <w:kern w:val="0"/>
                <w:sz w:val="18"/>
                <w:szCs w:val="18"/>
              </w:rPr>
            </w:pPr>
            <w:r w:rsidRPr="00741730">
              <w:rPr>
                <w:rFonts w:eastAsia="Times New Roman" w:cs="Arial"/>
                <w:kern w:val="0"/>
                <w:sz w:val="18"/>
                <w:szCs w:val="18"/>
              </w:rPr>
              <w:t>(</w:t>
            </w:r>
            <w:r w:rsidRPr="00741730">
              <w:rPr>
                <w:rFonts w:ascii="宋体" w:hAnsi="宋体" w:cs="宋体" w:hint="eastAsia"/>
                <w:kern w:val="0"/>
                <w:sz w:val="18"/>
                <w:szCs w:val="18"/>
              </w:rPr>
              <w:t>约</w:t>
            </w:r>
            <w:r w:rsidRPr="00741730">
              <w:rPr>
                <w:rFonts w:eastAsia="Times New Roman" w:cs="Arial"/>
                <w:kern w:val="0"/>
                <w:sz w:val="18"/>
                <w:szCs w:val="18"/>
              </w:rPr>
              <w:t>5.8</w:t>
            </w:r>
            <w:r w:rsidRPr="00741730">
              <w:rPr>
                <w:rFonts w:ascii="宋体" w:hAnsi="宋体" w:cs="宋体" w:hint="eastAsia"/>
                <w:kern w:val="0"/>
                <w:sz w:val="18"/>
                <w:szCs w:val="18"/>
              </w:rPr>
              <w:t>万人民币</w:t>
            </w:r>
            <w:r w:rsidRPr="00741730">
              <w:rPr>
                <w:rFonts w:eastAsia="Times New Roman" w:cs="Arial"/>
                <w:kern w:val="0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0748" w:rsidRPr="00741730" w:rsidRDefault="00C90748" w:rsidP="007C2925">
            <w:pPr>
              <w:tabs>
                <w:tab w:val="left" w:pos="1924"/>
              </w:tabs>
              <w:jc w:val="center"/>
              <w:rPr>
                <w:bCs/>
                <w:kern w:val="36"/>
                <w:szCs w:val="21"/>
              </w:rPr>
            </w:pPr>
          </w:p>
          <w:p w:rsidR="00C90748" w:rsidRPr="00741730" w:rsidRDefault="00C90748" w:rsidP="007C2925">
            <w:pPr>
              <w:tabs>
                <w:tab w:val="left" w:pos="1924"/>
              </w:tabs>
              <w:jc w:val="center"/>
              <w:rPr>
                <w:bCs/>
                <w:kern w:val="36"/>
                <w:szCs w:val="21"/>
              </w:rPr>
            </w:pPr>
            <w:r w:rsidRPr="00741730">
              <w:rPr>
                <w:bCs/>
                <w:kern w:val="36"/>
                <w:szCs w:val="21"/>
              </w:rPr>
              <w:t>5</w:t>
            </w:r>
            <w:r w:rsidRPr="00741730">
              <w:rPr>
                <w:rFonts w:hint="eastAsia"/>
                <w:bCs/>
                <w:kern w:val="36"/>
                <w:szCs w:val="21"/>
              </w:rPr>
              <w:t>名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48" w:rsidRPr="00741730" w:rsidRDefault="00C90748" w:rsidP="008529D3">
            <w:pPr>
              <w:tabs>
                <w:tab w:val="left" w:pos="1924"/>
              </w:tabs>
              <w:jc w:val="left"/>
              <w:rPr>
                <w:bCs/>
                <w:kern w:val="36"/>
                <w:szCs w:val="21"/>
              </w:rPr>
            </w:pPr>
            <w:r w:rsidRPr="00741730">
              <w:rPr>
                <w:rFonts w:cs="Calibri" w:hint="eastAsia"/>
                <w:szCs w:val="21"/>
              </w:rPr>
              <w:t>具有良好的英语基础；</w:t>
            </w:r>
          </w:p>
        </w:tc>
      </w:tr>
    </w:tbl>
    <w:p w:rsidR="00C90748" w:rsidRDefault="00C90748" w:rsidP="008C7027">
      <w:pPr>
        <w:rPr>
          <w:b/>
          <w:bCs/>
          <w:color w:val="CC3300"/>
          <w:kern w:val="36"/>
          <w:sz w:val="27"/>
          <w:szCs w:val="27"/>
        </w:rPr>
      </w:pPr>
    </w:p>
    <w:p w:rsidR="00C90748" w:rsidRPr="0059088C" w:rsidRDefault="00C90748" w:rsidP="002C3275">
      <w:pPr>
        <w:spacing w:line="360" w:lineRule="auto"/>
        <w:rPr>
          <w:rFonts w:cs="Calibri"/>
          <w:b/>
          <w:szCs w:val="21"/>
        </w:rPr>
      </w:pPr>
      <w:r w:rsidRPr="0059088C">
        <w:rPr>
          <w:rFonts w:hint="eastAsia"/>
          <w:b/>
          <w:bCs/>
          <w:kern w:val="36"/>
          <w:szCs w:val="21"/>
        </w:rPr>
        <w:t>注：</w:t>
      </w:r>
      <w:r w:rsidRPr="0059088C">
        <w:rPr>
          <w:b/>
          <w:bCs/>
          <w:kern w:val="36"/>
          <w:szCs w:val="21"/>
        </w:rPr>
        <w:t>1</w:t>
      </w:r>
      <w:r w:rsidRPr="0059088C">
        <w:rPr>
          <w:rFonts w:hint="eastAsia"/>
          <w:b/>
          <w:bCs/>
          <w:kern w:val="36"/>
          <w:szCs w:val="21"/>
        </w:rPr>
        <w:t>）</w:t>
      </w:r>
      <w:r w:rsidRPr="0059088C">
        <w:rPr>
          <w:rFonts w:cs="Calibri" w:hint="eastAsia"/>
          <w:b/>
          <w:szCs w:val="21"/>
        </w:rPr>
        <w:t>项目费用包括学杂费、在读期间医疗保险及项目设计与管理费，不含住宿费、生活费与机票等其他花销。</w:t>
      </w:r>
    </w:p>
    <w:p w:rsidR="00C90748" w:rsidRPr="0059088C" w:rsidRDefault="00C90748" w:rsidP="002C3275">
      <w:pPr>
        <w:spacing w:line="360" w:lineRule="auto"/>
        <w:rPr>
          <w:rFonts w:cs="Calibri"/>
          <w:b/>
          <w:szCs w:val="21"/>
        </w:rPr>
      </w:pPr>
      <w:r w:rsidRPr="0059088C">
        <w:rPr>
          <w:rFonts w:cs="Calibri"/>
          <w:b/>
          <w:szCs w:val="21"/>
        </w:rPr>
        <w:t>2</w:t>
      </w:r>
      <w:r w:rsidRPr="0059088C">
        <w:rPr>
          <w:rFonts w:cs="Calibri" w:hint="eastAsia"/>
          <w:b/>
          <w:szCs w:val="21"/>
        </w:rPr>
        <w:t>）项目时间只是预估时间，届时请以美国高校通知的具体报到注册的时间及结束时间为准。</w:t>
      </w:r>
    </w:p>
    <w:p w:rsidR="00C90748" w:rsidRPr="0059088C" w:rsidRDefault="00C90748" w:rsidP="008C7027">
      <w:pPr>
        <w:rPr>
          <w:b/>
          <w:bCs/>
          <w:kern w:val="36"/>
          <w:szCs w:val="21"/>
        </w:rPr>
      </w:pPr>
      <w:r w:rsidRPr="0059088C">
        <w:rPr>
          <w:b/>
          <w:bCs/>
          <w:kern w:val="36"/>
          <w:szCs w:val="21"/>
        </w:rPr>
        <w:t>3</w:t>
      </w:r>
      <w:r w:rsidRPr="0059088C">
        <w:rPr>
          <w:rFonts w:hint="eastAsia"/>
          <w:b/>
          <w:bCs/>
          <w:kern w:val="36"/>
          <w:szCs w:val="21"/>
        </w:rPr>
        <w:t>）宾夕法尼亚大学</w:t>
      </w:r>
      <w:r>
        <w:rPr>
          <w:rFonts w:hint="eastAsia"/>
          <w:b/>
          <w:bCs/>
          <w:kern w:val="36"/>
          <w:szCs w:val="21"/>
        </w:rPr>
        <w:t>专业学分课程</w:t>
      </w:r>
      <w:r w:rsidRPr="0059088C">
        <w:rPr>
          <w:rFonts w:hint="eastAsia"/>
          <w:b/>
          <w:bCs/>
          <w:kern w:val="36"/>
          <w:szCs w:val="21"/>
        </w:rPr>
        <w:t>会</w:t>
      </w:r>
      <w:r w:rsidRPr="0059088C">
        <w:rPr>
          <w:rFonts w:cs="Calibri" w:hint="eastAsia"/>
          <w:b/>
          <w:szCs w:val="21"/>
        </w:rPr>
        <w:t>根据学生选课所属院系的不同，项目费用会略有差别，具体以学生</w:t>
      </w:r>
      <w:r>
        <w:rPr>
          <w:rFonts w:cs="Calibri" w:hint="eastAsia"/>
          <w:b/>
          <w:szCs w:val="21"/>
        </w:rPr>
        <w:t>在院系</w:t>
      </w:r>
      <w:r w:rsidRPr="0059088C">
        <w:rPr>
          <w:rFonts w:cs="Calibri" w:hint="eastAsia"/>
          <w:b/>
          <w:szCs w:val="21"/>
        </w:rPr>
        <w:t>选课的情况为准</w:t>
      </w:r>
      <w:r>
        <w:rPr>
          <w:rFonts w:cs="Calibri" w:hint="eastAsia"/>
          <w:b/>
          <w:szCs w:val="21"/>
        </w:rPr>
        <w:t>。</w:t>
      </w:r>
    </w:p>
    <w:p w:rsidR="00C90748" w:rsidRDefault="00C90748" w:rsidP="008C7027">
      <w:pPr>
        <w:rPr>
          <w:bCs/>
          <w:kern w:val="36"/>
          <w:szCs w:val="21"/>
        </w:rPr>
      </w:pPr>
    </w:p>
    <w:p w:rsidR="00C90748" w:rsidRDefault="00C90748" w:rsidP="008C7027">
      <w:pPr>
        <w:rPr>
          <w:bCs/>
          <w:kern w:val="36"/>
          <w:szCs w:val="21"/>
        </w:rPr>
      </w:pPr>
    </w:p>
    <w:p w:rsidR="00C90748" w:rsidRPr="00DD57AD" w:rsidRDefault="00C90748" w:rsidP="00DD57AD">
      <w:pPr>
        <w:pStyle w:val="ListParagraph"/>
        <w:numPr>
          <w:ilvl w:val="0"/>
          <w:numId w:val="16"/>
        </w:numPr>
        <w:ind w:firstLineChars="0"/>
        <w:rPr>
          <w:b/>
          <w:bCs/>
          <w:kern w:val="36"/>
          <w:szCs w:val="21"/>
        </w:rPr>
      </w:pPr>
      <w:r w:rsidRPr="00DD57AD">
        <w:rPr>
          <w:rFonts w:hint="eastAsia"/>
          <w:b/>
          <w:bCs/>
          <w:kern w:val="36"/>
          <w:szCs w:val="21"/>
        </w:rPr>
        <w:t>寒假访学项目介绍：</w:t>
      </w:r>
      <w:r>
        <w:rPr>
          <w:rFonts w:hint="eastAsia"/>
          <w:b/>
          <w:bCs/>
          <w:kern w:val="36"/>
          <w:szCs w:val="21"/>
        </w:rPr>
        <w:t>：加州大学河滨分校</w:t>
      </w:r>
      <w:r>
        <w:rPr>
          <w:b/>
          <w:bCs/>
          <w:kern w:val="36"/>
          <w:szCs w:val="21"/>
        </w:rPr>
        <w:t>MINI MBA</w:t>
      </w:r>
      <w:r>
        <w:rPr>
          <w:rFonts w:hint="eastAsia"/>
          <w:b/>
          <w:bCs/>
          <w:kern w:val="36"/>
          <w:szCs w:val="21"/>
        </w:rPr>
        <w:t>课程</w:t>
      </w:r>
    </w:p>
    <w:p w:rsidR="00C90748" w:rsidRDefault="00C90748" w:rsidP="00DD57AD">
      <w:pPr>
        <w:pStyle w:val="ListParagraph"/>
        <w:ind w:left="525" w:firstLineChars="0" w:firstLine="0"/>
        <w:rPr>
          <w:bCs/>
          <w:kern w:val="36"/>
          <w:szCs w:val="21"/>
        </w:rPr>
      </w:pPr>
    </w:p>
    <w:p w:rsidR="00C90748" w:rsidRDefault="00C90748" w:rsidP="00DD57AD">
      <w:pPr>
        <w:widowControl/>
        <w:spacing w:line="360" w:lineRule="auto"/>
        <w:jc w:val="left"/>
        <w:rPr>
          <w:rFonts w:cs="Calibri"/>
          <w:szCs w:val="21"/>
        </w:rPr>
      </w:pPr>
      <w:r w:rsidRPr="00DD57AD">
        <w:rPr>
          <w:rFonts w:cs="Calibri"/>
          <w:szCs w:val="21"/>
        </w:rPr>
        <w:t>2017</w:t>
      </w:r>
      <w:r w:rsidRPr="00DD57AD">
        <w:rPr>
          <w:rFonts w:cs="Calibri" w:hint="eastAsia"/>
          <w:szCs w:val="21"/>
        </w:rPr>
        <w:t>年寒假访学时间为：</w:t>
      </w:r>
      <w:r w:rsidRPr="00DD57AD">
        <w:rPr>
          <w:rFonts w:cs="Calibri"/>
          <w:szCs w:val="21"/>
        </w:rPr>
        <w:t>2016</w:t>
      </w:r>
      <w:r w:rsidRPr="00DD57AD">
        <w:rPr>
          <w:rFonts w:cs="Calibri" w:hint="eastAsia"/>
          <w:szCs w:val="21"/>
        </w:rPr>
        <w:t>年</w:t>
      </w:r>
      <w:r w:rsidRPr="00DD57AD">
        <w:rPr>
          <w:rFonts w:cs="Calibri"/>
          <w:szCs w:val="21"/>
        </w:rPr>
        <w:t>2</w:t>
      </w:r>
      <w:r w:rsidRPr="00DD57AD">
        <w:rPr>
          <w:rFonts w:cs="Calibri" w:hint="eastAsia"/>
          <w:szCs w:val="21"/>
        </w:rPr>
        <w:t>月</w:t>
      </w:r>
      <w:r w:rsidRPr="00DD57AD">
        <w:rPr>
          <w:rFonts w:cs="Calibri"/>
          <w:szCs w:val="21"/>
        </w:rPr>
        <w:t>4</w:t>
      </w:r>
      <w:r w:rsidRPr="00DD57AD">
        <w:rPr>
          <w:rFonts w:cs="Calibri" w:hint="eastAsia"/>
          <w:szCs w:val="21"/>
        </w:rPr>
        <w:t>日</w:t>
      </w:r>
      <w:r w:rsidRPr="00DD57AD">
        <w:rPr>
          <w:rFonts w:cs="Calibri"/>
          <w:szCs w:val="21"/>
        </w:rPr>
        <w:t>– 2016</w:t>
      </w:r>
      <w:r w:rsidRPr="00DD57AD">
        <w:rPr>
          <w:rFonts w:cs="Calibri" w:hint="eastAsia"/>
          <w:szCs w:val="21"/>
        </w:rPr>
        <w:t>年</w:t>
      </w:r>
      <w:r w:rsidRPr="00DD57AD">
        <w:rPr>
          <w:rFonts w:cs="Calibri"/>
          <w:szCs w:val="21"/>
        </w:rPr>
        <w:t>2</w:t>
      </w:r>
      <w:r w:rsidRPr="00DD57AD">
        <w:rPr>
          <w:rFonts w:cs="Calibri" w:hint="eastAsia"/>
          <w:szCs w:val="21"/>
        </w:rPr>
        <w:t>月</w:t>
      </w:r>
      <w:r w:rsidRPr="00DD57AD">
        <w:rPr>
          <w:rFonts w:cs="Calibri"/>
          <w:szCs w:val="21"/>
        </w:rPr>
        <w:t>23</w:t>
      </w:r>
      <w:r w:rsidRPr="00DD57AD">
        <w:rPr>
          <w:rFonts w:cs="Calibri" w:hint="eastAsia"/>
          <w:szCs w:val="21"/>
        </w:rPr>
        <w:t>日。</w:t>
      </w:r>
    </w:p>
    <w:p w:rsidR="00C90748" w:rsidRPr="00DD57AD" w:rsidRDefault="00C90748" w:rsidP="00DD57AD">
      <w:pPr>
        <w:widowControl/>
        <w:spacing w:line="360" w:lineRule="auto"/>
        <w:jc w:val="left"/>
        <w:rPr>
          <w:rFonts w:cs="Calibri"/>
          <w:szCs w:val="21"/>
        </w:rPr>
      </w:pPr>
      <w:r w:rsidRPr="00DD57AD">
        <w:rPr>
          <w:rFonts w:cs="Calibri"/>
          <w:szCs w:val="21"/>
        </w:rPr>
        <w:t>Mini MBA</w:t>
      </w:r>
      <w:r w:rsidRPr="00DD57AD">
        <w:rPr>
          <w:rFonts w:cs="Calibri" w:hint="eastAsia"/>
          <w:szCs w:val="21"/>
        </w:rPr>
        <w:t>课程由加州大学河滨分校与全美国际教育协会共同开发，意在通过</w:t>
      </w:r>
      <w:r w:rsidRPr="00DD57AD">
        <w:rPr>
          <w:rFonts w:cs="Calibri"/>
          <w:szCs w:val="21"/>
        </w:rPr>
        <w:t>MBA</w:t>
      </w:r>
      <w:r w:rsidRPr="00DD57AD">
        <w:rPr>
          <w:rFonts w:cs="Calibri" w:hint="eastAsia"/>
          <w:szCs w:val="21"/>
        </w:rPr>
        <w:t>基础课程的学习，帮助中国学生了解</w:t>
      </w:r>
      <w:r w:rsidRPr="00DD57AD">
        <w:rPr>
          <w:rFonts w:cs="Calibri"/>
          <w:szCs w:val="21"/>
        </w:rPr>
        <w:t>MBA</w:t>
      </w:r>
      <w:r w:rsidRPr="00DD57AD">
        <w:rPr>
          <w:rFonts w:cs="Calibri" w:hint="eastAsia"/>
          <w:szCs w:val="21"/>
        </w:rPr>
        <w:t>课程架构，体验美国教学模式，并同时提高英语使用技能。“</w:t>
      </w:r>
      <w:r w:rsidRPr="00DD57AD">
        <w:rPr>
          <w:rFonts w:cs="Calibri"/>
          <w:szCs w:val="21"/>
        </w:rPr>
        <w:t>Mini MBA</w:t>
      </w:r>
      <w:r w:rsidRPr="00DD57AD">
        <w:rPr>
          <w:rFonts w:cs="Calibri" w:hint="eastAsia"/>
          <w:szCs w:val="21"/>
        </w:rPr>
        <w:t>”的学习分为以下两个部分，课程结束后获得加州大学河滨分校颁发的学习证书：</w:t>
      </w:r>
    </w:p>
    <w:p w:rsidR="00C90748" w:rsidRPr="00DD57AD" w:rsidRDefault="00C90748" w:rsidP="00DD57AD">
      <w:pPr>
        <w:pStyle w:val="ListParagraph"/>
        <w:widowControl/>
        <w:numPr>
          <w:ilvl w:val="0"/>
          <w:numId w:val="18"/>
        </w:numPr>
        <w:spacing w:line="360" w:lineRule="auto"/>
        <w:ind w:firstLineChars="0"/>
        <w:jc w:val="left"/>
        <w:rPr>
          <w:rFonts w:cs="Calibri"/>
          <w:szCs w:val="21"/>
        </w:rPr>
      </w:pPr>
      <w:r w:rsidRPr="00DD57AD">
        <w:rPr>
          <w:rFonts w:cs="Calibri" w:hint="eastAsia"/>
          <w:szCs w:val="21"/>
        </w:rPr>
        <w:t>在加州大学河滨分校的课程学习，为期</w:t>
      </w:r>
      <w:r w:rsidRPr="00DD57AD">
        <w:rPr>
          <w:rFonts w:cs="Calibri"/>
          <w:szCs w:val="21"/>
        </w:rPr>
        <w:t>2</w:t>
      </w:r>
      <w:r w:rsidRPr="00DD57AD">
        <w:rPr>
          <w:rFonts w:cs="Calibri" w:hint="eastAsia"/>
          <w:szCs w:val="21"/>
        </w:rPr>
        <w:t>周。课程包括</w:t>
      </w:r>
      <w:r w:rsidRPr="00DD57AD">
        <w:rPr>
          <w:rFonts w:cs="Calibri"/>
          <w:szCs w:val="21"/>
        </w:rPr>
        <w:t>Mini MBA</w:t>
      </w:r>
      <w:r w:rsidRPr="00DD57AD">
        <w:rPr>
          <w:rFonts w:cs="Calibri" w:hint="eastAsia"/>
          <w:szCs w:val="21"/>
        </w:rPr>
        <w:t>的课程学习和当地公司的参观活动；学习期间，所有学生入住美国当地家庭，获得与美国社会、家庭、文化接触的额外机会；</w:t>
      </w:r>
    </w:p>
    <w:p w:rsidR="00C90748" w:rsidRPr="00DD57AD" w:rsidRDefault="00C90748" w:rsidP="00DD57AD">
      <w:pPr>
        <w:pStyle w:val="ListParagraph"/>
        <w:widowControl/>
        <w:numPr>
          <w:ilvl w:val="0"/>
          <w:numId w:val="18"/>
        </w:numPr>
        <w:spacing w:line="360" w:lineRule="auto"/>
        <w:ind w:firstLineChars="0"/>
        <w:jc w:val="left"/>
        <w:rPr>
          <w:rFonts w:cs="Calibri"/>
          <w:szCs w:val="21"/>
          <w:u w:val="single"/>
        </w:rPr>
      </w:pPr>
      <w:r w:rsidRPr="00DD57AD">
        <w:rPr>
          <w:rFonts w:cs="Calibri" w:hint="eastAsia"/>
          <w:szCs w:val="21"/>
        </w:rPr>
        <w:t>美国文化历史参观。项目学生将拜访美国西海岸最著名的城市和景点。</w:t>
      </w:r>
    </w:p>
    <w:p w:rsidR="00C90748" w:rsidRPr="00DD57AD" w:rsidRDefault="00C90748" w:rsidP="00DD57AD">
      <w:pPr>
        <w:pStyle w:val="ListParagraph"/>
        <w:widowControl/>
        <w:numPr>
          <w:ilvl w:val="0"/>
          <w:numId w:val="20"/>
        </w:numPr>
        <w:spacing w:line="360" w:lineRule="auto"/>
        <w:ind w:firstLineChars="0"/>
        <w:jc w:val="left"/>
        <w:rPr>
          <w:rFonts w:cs="Calibri"/>
          <w:szCs w:val="21"/>
        </w:rPr>
      </w:pPr>
      <w:r w:rsidRPr="00DD57AD">
        <w:rPr>
          <w:rFonts w:cs="Calibri" w:hint="eastAsia"/>
          <w:szCs w:val="21"/>
        </w:rPr>
        <w:t>项目期间的具体安排如下：</w:t>
      </w:r>
    </w:p>
    <w:p w:rsidR="00C90748" w:rsidRPr="00DD57AD" w:rsidRDefault="00C90748" w:rsidP="005F7D78">
      <w:pPr>
        <w:widowControl/>
        <w:autoSpaceDE w:val="0"/>
        <w:autoSpaceDN w:val="0"/>
        <w:adjustRightInd w:val="0"/>
        <w:ind w:firstLineChars="2200" w:firstLine="31680"/>
        <w:rPr>
          <w:rFonts w:ascii="宋体" w:hAnsi="宋体"/>
          <w:b/>
          <w:color w:val="000000"/>
          <w:kern w:val="0"/>
          <w:szCs w:val="21"/>
        </w:rPr>
      </w:pPr>
      <w:r w:rsidRPr="00DD57AD">
        <w:rPr>
          <w:rFonts w:ascii="宋体" w:hAnsi="宋体"/>
          <w:b/>
          <w:color w:val="000000"/>
          <w:kern w:val="0"/>
          <w:szCs w:val="21"/>
        </w:rPr>
        <w:t>Week 1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19"/>
        <w:gridCol w:w="8028"/>
      </w:tblGrid>
      <w:tr w:rsidR="00C90748" w:rsidRPr="00741730" w:rsidTr="00DD57AD">
        <w:trPr>
          <w:trHeight w:val="322"/>
        </w:trPr>
        <w:tc>
          <w:tcPr>
            <w:tcW w:w="2319" w:type="dxa"/>
          </w:tcPr>
          <w:p w:rsidR="00C90748" w:rsidRPr="00DD57AD" w:rsidRDefault="00C90748" w:rsidP="00C90748">
            <w:pPr>
              <w:widowControl/>
              <w:autoSpaceDE w:val="0"/>
              <w:autoSpaceDN w:val="0"/>
              <w:adjustRightInd w:val="0"/>
              <w:ind w:leftChars="67" w:left="31680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DD57AD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8028" w:type="dxa"/>
          </w:tcPr>
          <w:p w:rsidR="00C90748" w:rsidRPr="00DD57AD" w:rsidRDefault="00C90748" w:rsidP="00C90748">
            <w:pPr>
              <w:widowControl/>
              <w:autoSpaceDE w:val="0"/>
              <w:autoSpaceDN w:val="0"/>
              <w:adjustRightInd w:val="0"/>
              <w:ind w:leftChars="67" w:left="31680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DD57AD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行程安排</w:t>
            </w:r>
          </w:p>
        </w:tc>
      </w:tr>
      <w:tr w:rsidR="00C90748" w:rsidRPr="00741730" w:rsidTr="00DD57AD">
        <w:trPr>
          <w:trHeight w:val="322"/>
        </w:trPr>
        <w:tc>
          <w:tcPr>
            <w:tcW w:w="2319" w:type="dxa"/>
          </w:tcPr>
          <w:p w:rsidR="00C90748" w:rsidRPr="00DD57AD" w:rsidRDefault="00C90748" w:rsidP="00C90748">
            <w:pPr>
              <w:widowControl/>
              <w:autoSpaceDE w:val="0"/>
              <w:autoSpaceDN w:val="0"/>
              <w:adjustRightInd w:val="0"/>
              <w:ind w:leftChars="67" w:left="3168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D57AD">
              <w:rPr>
                <w:rFonts w:ascii="宋体" w:hAnsi="宋体" w:cs="宋体"/>
                <w:color w:val="000000"/>
                <w:kern w:val="0"/>
                <w:szCs w:val="21"/>
              </w:rPr>
              <w:t>17/2/4</w:t>
            </w:r>
            <w:r w:rsidRPr="00DD57AD">
              <w:rPr>
                <w:rFonts w:ascii="宋体" w:hAnsi="宋体" w:cs="宋体" w:hint="eastAsia"/>
                <w:color w:val="000000"/>
                <w:kern w:val="0"/>
                <w:szCs w:val="21"/>
              </w:rPr>
              <w:t>（星期六）</w:t>
            </w:r>
          </w:p>
        </w:tc>
        <w:tc>
          <w:tcPr>
            <w:tcW w:w="8028" w:type="dxa"/>
          </w:tcPr>
          <w:p w:rsidR="00C90748" w:rsidRPr="00DD57AD" w:rsidRDefault="00C90748" w:rsidP="00DD57AD">
            <w:pPr>
              <w:jc w:val="left"/>
              <w:rPr>
                <w:rFonts w:ascii="宋体" w:cs="Calibri"/>
                <w:szCs w:val="21"/>
              </w:rPr>
            </w:pPr>
            <w:r w:rsidRPr="00DD57AD">
              <w:rPr>
                <w:rFonts w:cs="Calibri" w:hint="eastAsia"/>
                <w:szCs w:val="21"/>
              </w:rPr>
              <w:t>抵达洛杉矶，入住寄宿家庭</w:t>
            </w:r>
          </w:p>
        </w:tc>
      </w:tr>
      <w:tr w:rsidR="00C90748" w:rsidRPr="00741730" w:rsidTr="00DD57AD">
        <w:trPr>
          <w:trHeight w:val="90"/>
        </w:trPr>
        <w:tc>
          <w:tcPr>
            <w:tcW w:w="2319" w:type="dxa"/>
          </w:tcPr>
          <w:p w:rsidR="00C90748" w:rsidRPr="00DD57AD" w:rsidRDefault="00C90748" w:rsidP="00C90748">
            <w:pPr>
              <w:widowControl/>
              <w:autoSpaceDE w:val="0"/>
              <w:autoSpaceDN w:val="0"/>
              <w:adjustRightInd w:val="0"/>
              <w:ind w:leftChars="67" w:left="3168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D57AD">
              <w:rPr>
                <w:rFonts w:ascii="宋体" w:hAnsi="宋体" w:cs="宋体"/>
                <w:color w:val="000000"/>
                <w:kern w:val="0"/>
                <w:szCs w:val="21"/>
              </w:rPr>
              <w:t>17/2/5</w:t>
            </w:r>
            <w:r w:rsidRPr="00DD57AD">
              <w:rPr>
                <w:rFonts w:ascii="宋体" w:hAnsi="宋体" w:cs="宋体" w:hint="eastAsia"/>
                <w:color w:val="000000"/>
                <w:kern w:val="0"/>
                <w:szCs w:val="21"/>
              </w:rPr>
              <w:t>（星期日）</w:t>
            </w:r>
          </w:p>
        </w:tc>
        <w:tc>
          <w:tcPr>
            <w:tcW w:w="8028" w:type="dxa"/>
          </w:tcPr>
          <w:p w:rsidR="00C90748" w:rsidRPr="00DD57AD" w:rsidRDefault="00C90748" w:rsidP="00DD57AD">
            <w:pPr>
              <w:jc w:val="left"/>
              <w:rPr>
                <w:rFonts w:ascii="宋体" w:cs="宋体"/>
                <w:kern w:val="0"/>
                <w:szCs w:val="21"/>
              </w:rPr>
            </w:pPr>
            <w:r w:rsidRPr="00DD57AD">
              <w:rPr>
                <w:rFonts w:cs="Calibri" w:hint="eastAsia"/>
                <w:szCs w:val="21"/>
              </w:rPr>
              <w:t>和寄宿家庭共度周末</w:t>
            </w:r>
          </w:p>
        </w:tc>
      </w:tr>
      <w:tr w:rsidR="00C90748" w:rsidRPr="00741730" w:rsidTr="00DD57AD">
        <w:trPr>
          <w:trHeight w:val="645"/>
        </w:trPr>
        <w:tc>
          <w:tcPr>
            <w:tcW w:w="2319" w:type="dxa"/>
          </w:tcPr>
          <w:p w:rsidR="00C90748" w:rsidRPr="00DD57AD" w:rsidRDefault="00C90748" w:rsidP="00C90748">
            <w:pPr>
              <w:widowControl/>
              <w:autoSpaceDE w:val="0"/>
              <w:autoSpaceDN w:val="0"/>
              <w:adjustRightInd w:val="0"/>
              <w:ind w:leftChars="67" w:left="3168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D57AD">
              <w:rPr>
                <w:rFonts w:ascii="宋体" w:hAnsi="宋体" w:cs="宋体"/>
                <w:color w:val="000000"/>
                <w:kern w:val="0"/>
                <w:szCs w:val="21"/>
              </w:rPr>
              <w:t>17/2/6</w:t>
            </w:r>
            <w:r w:rsidRPr="00DD57AD">
              <w:rPr>
                <w:rFonts w:ascii="宋体" w:hAnsi="宋体" w:cs="宋体" w:hint="eastAsia"/>
                <w:color w:val="000000"/>
                <w:kern w:val="0"/>
                <w:szCs w:val="21"/>
              </w:rPr>
              <w:t>（星期一）</w:t>
            </w:r>
          </w:p>
        </w:tc>
        <w:tc>
          <w:tcPr>
            <w:tcW w:w="8028" w:type="dxa"/>
          </w:tcPr>
          <w:p w:rsidR="00C90748" w:rsidRPr="00DD57AD" w:rsidRDefault="00C90748" w:rsidP="00DD57AD">
            <w:pPr>
              <w:jc w:val="left"/>
              <w:rPr>
                <w:rFonts w:hAnsi="Times New Roman" w:cs="Calibri"/>
                <w:szCs w:val="21"/>
              </w:rPr>
            </w:pPr>
            <w:r w:rsidRPr="00DD57AD">
              <w:rPr>
                <w:rFonts w:cs="Calibri" w:hint="eastAsia"/>
                <w:szCs w:val="21"/>
              </w:rPr>
              <w:t>入学指导及注册；</w:t>
            </w:r>
            <w:r w:rsidRPr="00DD57AD">
              <w:rPr>
                <w:rFonts w:hAnsi="Times New Roman" w:cs="Calibri" w:hint="eastAsia"/>
                <w:szCs w:val="21"/>
              </w:rPr>
              <w:t>课程总览</w:t>
            </w:r>
          </w:p>
          <w:p w:rsidR="00C90748" w:rsidRPr="00DD57AD" w:rsidRDefault="00C90748" w:rsidP="00DD57AD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 w:rsidRPr="00DD57AD">
              <w:rPr>
                <w:rFonts w:cs="Calibri" w:hint="eastAsia"/>
                <w:szCs w:val="21"/>
              </w:rPr>
              <w:t>【参观】参观校园；【课程】如何营销自己</w:t>
            </w:r>
          </w:p>
        </w:tc>
      </w:tr>
      <w:tr w:rsidR="00C90748" w:rsidRPr="00741730" w:rsidTr="00DD57AD">
        <w:trPr>
          <w:trHeight w:val="630"/>
        </w:trPr>
        <w:tc>
          <w:tcPr>
            <w:tcW w:w="2319" w:type="dxa"/>
          </w:tcPr>
          <w:p w:rsidR="00C90748" w:rsidRPr="00DD57AD" w:rsidRDefault="00C90748" w:rsidP="00C90748">
            <w:pPr>
              <w:widowControl/>
              <w:autoSpaceDE w:val="0"/>
              <w:autoSpaceDN w:val="0"/>
              <w:adjustRightInd w:val="0"/>
              <w:ind w:leftChars="67" w:left="3168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D57AD">
              <w:rPr>
                <w:rFonts w:ascii="宋体" w:hAnsi="宋体" w:cs="宋体"/>
                <w:color w:val="000000"/>
                <w:kern w:val="0"/>
                <w:szCs w:val="21"/>
              </w:rPr>
              <w:t>17/2/7</w:t>
            </w:r>
            <w:r w:rsidRPr="00DD57AD">
              <w:rPr>
                <w:rFonts w:ascii="宋体" w:hAnsi="宋体" w:cs="宋体" w:hint="eastAsia"/>
                <w:color w:val="000000"/>
                <w:kern w:val="0"/>
                <w:szCs w:val="21"/>
              </w:rPr>
              <w:t>（星期二）</w:t>
            </w:r>
          </w:p>
        </w:tc>
        <w:tc>
          <w:tcPr>
            <w:tcW w:w="8028" w:type="dxa"/>
          </w:tcPr>
          <w:p w:rsidR="00C90748" w:rsidRPr="00DD57AD" w:rsidRDefault="00C90748" w:rsidP="00DD57AD">
            <w:pPr>
              <w:jc w:val="left"/>
              <w:rPr>
                <w:rFonts w:ascii="宋体" w:cs="宋体"/>
                <w:kern w:val="0"/>
                <w:szCs w:val="21"/>
              </w:rPr>
            </w:pPr>
            <w:r w:rsidRPr="00DD57AD">
              <w:rPr>
                <w:rFonts w:cs="Calibri" w:hint="eastAsia"/>
                <w:szCs w:val="21"/>
              </w:rPr>
              <w:t>【课程】美国经济体制；【学生活动】学生社团活动：美国学生口语搭档</w:t>
            </w:r>
          </w:p>
        </w:tc>
      </w:tr>
      <w:tr w:rsidR="00C90748" w:rsidRPr="00741730" w:rsidTr="00DD57AD">
        <w:trPr>
          <w:trHeight w:val="630"/>
        </w:trPr>
        <w:tc>
          <w:tcPr>
            <w:tcW w:w="2319" w:type="dxa"/>
          </w:tcPr>
          <w:p w:rsidR="00C90748" w:rsidRPr="00DD57AD" w:rsidRDefault="00C90748" w:rsidP="00C90748">
            <w:pPr>
              <w:widowControl/>
              <w:autoSpaceDE w:val="0"/>
              <w:autoSpaceDN w:val="0"/>
              <w:adjustRightInd w:val="0"/>
              <w:ind w:leftChars="67" w:left="3168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D57AD">
              <w:rPr>
                <w:rFonts w:ascii="宋体" w:hAnsi="宋体" w:cs="宋体"/>
                <w:color w:val="000000"/>
                <w:kern w:val="0"/>
                <w:szCs w:val="21"/>
              </w:rPr>
              <w:t>17/2/8</w:t>
            </w:r>
            <w:r w:rsidRPr="00DD57AD">
              <w:rPr>
                <w:rFonts w:ascii="宋体" w:hAnsi="宋体" w:cs="宋体" w:hint="eastAsia"/>
                <w:color w:val="000000"/>
                <w:kern w:val="0"/>
                <w:szCs w:val="21"/>
              </w:rPr>
              <w:t>（星期三）</w:t>
            </w:r>
          </w:p>
        </w:tc>
        <w:tc>
          <w:tcPr>
            <w:tcW w:w="8028" w:type="dxa"/>
          </w:tcPr>
          <w:p w:rsidR="00C90748" w:rsidRPr="00DD57AD" w:rsidRDefault="00C90748" w:rsidP="00DD57AD">
            <w:pPr>
              <w:jc w:val="left"/>
              <w:rPr>
                <w:rFonts w:ascii="宋体" w:cs="宋体"/>
                <w:kern w:val="0"/>
                <w:szCs w:val="21"/>
              </w:rPr>
            </w:pPr>
            <w:r w:rsidRPr="00DD57AD">
              <w:rPr>
                <w:rFonts w:cs="Calibri" w:hint="eastAsia"/>
                <w:szCs w:val="21"/>
              </w:rPr>
              <w:t>【课程】美式课堂体验：加州大学河滨分校商学院课程；【课程】战略营销</w:t>
            </w:r>
          </w:p>
        </w:tc>
      </w:tr>
      <w:tr w:rsidR="00C90748" w:rsidRPr="00741730" w:rsidTr="00DD57AD">
        <w:trPr>
          <w:trHeight w:val="645"/>
        </w:trPr>
        <w:tc>
          <w:tcPr>
            <w:tcW w:w="2319" w:type="dxa"/>
          </w:tcPr>
          <w:p w:rsidR="00C90748" w:rsidRPr="00DD57AD" w:rsidRDefault="00C90748" w:rsidP="00C90748">
            <w:pPr>
              <w:widowControl/>
              <w:autoSpaceDE w:val="0"/>
              <w:autoSpaceDN w:val="0"/>
              <w:adjustRightInd w:val="0"/>
              <w:ind w:leftChars="67" w:left="3168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D57AD">
              <w:rPr>
                <w:rFonts w:ascii="宋体" w:hAnsi="宋体" w:cs="宋体"/>
                <w:color w:val="000000"/>
                <w:kern w:val="0"/>
                <w:szCs w:val="21"/>
              </w:rPr>
              <w:t>17/2/9</w:t>
            </w:r>
            <w:r w:rsidRPr="00DD57AD">
              <w:rPr>
                <w:rFonts w:ascii="宋体" w:hAnsi="宋体" w:cs="宋体" w:hint="eastAsia"/>
                <w:color w:val="000000"/>
                <w:kern w:val="0"/>
                <w:szCs w:val="21"/>
              </w:rPr>
              <w:t>（星期四）</w:t>
            </w:r>
          </w:p>
        </w:tc>
        <w:tc>
          <w:tcPr>
            <w:tcW w:w="8028" w:type="dxa"/>
          </w:tcPr>
          <w:p w:rsidR="00C90748" w:rsidRPr="00DD57AD" w:rsidRDefault="00C90748" w:rsidP="00C90748">
            <w:pPr>
              <w:ind w:left="31680" w:hangingChars="300" w:firstLine="31680"/>
              <w:jc w:val="left"/>
              <w:rPr>
                <w:rFonts w:ascii="宋体" w:cs="宋体"/>
                <w:kern w:val="0"/>
                <w:szCs w:val="21"/>
              </w:rPr>
            </w:pPr>
            <w:r w:rsidRPr="00DD57AD">
              <w:rPr>
                <w:rFonts w:cs="Calibri" w:hint="eastAsia"/>
                <w:szCs w:val="21"/>
              </w:rPr>
              <w:t>【参观】</w:t>
            </w:r>
            <w:r w:rsidRPr="00DD57AD">
              <w:rPr>
                <w:rFonts w:hAnsi="Times New Roman" w:cs="Calibri" w:hint="eastAsia"/>
                <w:szCs w:val="21"/>
              </w:rPr>
              <w:t>参观</w:t>
            </w:r>
            <w:r w:rsidRPr="00DD57AD">
              <w:rPr>
                <w:rFonts w:cs="Calibri"/>
                <w:szCs w:val="21"/>
              </w:rPr>
              <w:t>Amazon</w:t>
            </w:r>
            <w:r w:rsidRPr="00DD57AD">
              <w:rPr>
                <w:rFonts w:hAnsi="Times New Roman" w:cs="Calibri" w:hint="eastAsia"/>
                <w:szCs w:val="21"/>
              </w:rPr>
              <w:t>亚马逊配送中心</w:t>
            </w:r>
            <w:r w:rsidRPr="00DD57AD">
              <w:rPr>
                <w:rFonts w:cs="Calibri" w:hint="eastAsia"/>
                <w:szCs w:val="21"/>
              </w:rPr>
              <w:t>；</w:t>
            </w:r>
            <w:r w:rsidRPr="00DD57AD">
              <w:rPr>
                <w:rFonts w:hAnsi="Times New Roman" w:cs="Calibri" w:hint="eastAsia"/>
                <w:szCs w:val="21"/>
              </w:rPr>
              <w:t>参观河滨</w:t>
            </w:r>
            <w:r w:rsidRPr="00DD57AD">
              <w:rPr>
                <w:rFonts w:cs="Calibri" w:hint="eastAsia"/>
                <w:szCs w:val="21"/>
              </w:rPr>
              <w:t>市政府</w:t>
            </w:r>
            <w:r w:rsidRPr="00DD57AD">
              <w:rPr>
                <w:rFonts w:hAnsi="Times New Roman" w:cs="Calibri" w:hint="eastAsia"/>
                <w:szCs w:val="21"/>
              </w:rPr>
              <w:t>智能项目基地</w:t>
            </w:r>
            <w:r w:rsidRPr="00DD57AD">
              <w:rPr>
                <w:rFonts w:cs="Calibri" w:hint="eastAsia"/>
                <w:szCs w:val="21"/>
              </w:rPr>
              <w:t>；</w:t>
            </w:r>
            <w:r w:rsidRPr="00DD57AD">
              <w:rPr>
                <w:rFonts w:hAnsi="Arial" w:cs="Calibri" w:hint="eastAsia"/>
                <w:szCs w:val="21"/>
              </w:rPr>
              <w:t>【参观】</w:t>
            </w:r>
            <w:r w:rsidRPr="00DD57AD">
              <w:rPr>
                <w:rFonts w:cs="Calibri" w:hint="eastAsia"/>
                <w:szCs w:val="21"/>
              </w:rPr>
              <w:t>课外活动：购物</w:t>
            </w:r>
          </w:p>
        </w:tc>
      </w:tr>
      <w:tr w:rsidR="00C90748" w:rsidRPr="00741730" w:rsidTr="00DD57AD">
        <w:trPr>
          <w:trHeight w:val="362"/>
        </w:trPr>
        <w:tc>
          <w:tcPr>
            <w:tcW w:w="2319" w:type="dxa"/>
          </w:tcPr>
          <w:p w:rsidR="00C90748" w:rsidRPr="00DD57AD" w:rsidRDefault="00C90748" w:rsidP="00C90748">
            <w:pPr>
              <w:widowControl/>
              <w:autoSpaceDE w:val="0"/>
              <w:autoSpaceDN w:val="0"/>
              <w:adjustRightInd w:val="0"/>
              <w:ind w:leftChars="67" w:left="3168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D57AD">
              <w:rPr>
                <w:rFonts w:ascii="宋体" w:hAnsi="宋体" w:cs="宋体"/>
                <w:color w:val="000000"/>
                <w:kern w:val="0"/>
                <w:szCs w:val="21"/>
              </w:rPr>
              <w:t>17/2/10</w:t>
            </w:r>
            <w:r w:rsidRPr="00DD57AD">
              <w:rPr>
                <w:rFonts w:ascii="宋体" w:hAnsi="宋体" w:cs="宋体" w:hint="eastAsia"/>
                <w:color w:val="000000"/>
                <w:kern w:val="0"/>
                <w:szCs w:val="21"/>
              </w:rPr>
              <w:t>（星期五）</w:t>
            </w:r>
          </w:p>
        </w:tc>
        <w:tc>
          <w:tcPr>
            <w:tcW w:w="8028" w:type="dxa"/>
          </w:tcPr>
          <w:p w:rsidR="00C90748" w:rsidRPr="00DD57AD" w:rsidRDefault="00C90748" w:rsidP="00DD57AD">
            <w:pPr>
              <w:jc w:val="left"/>
              <w:rPr>
                <w:rFonts w:ascii="宋体" w:cs="宋体"/>
                <w:kern w:val="0"/>
                <w:szCs w:val="21"/>
              </w:rPr>
            </w:pPr>
            <w:r w:rsidRPr="00DD57AD">
              <w:rPr>
                <w:rFonts w:cs="Calibri" w:hint="eastAsia"/>
                <w:szCs w:val="21"/>
              </w:rPr>
              <w:t>【课程】国际财务（上）；【课程】国际财务（下）</w:t>
            </w:r>
          </w:p>
        </w:tc>
      </w:tr>
      <w:tr w:rsidR="00C90748" w:rsidRPr="00741730" w:rsidTr="00DD57AD">
        <w:trPr>
          <w:trHeight w:val="322"/>
        </w:trPr>
        <w:tc>
          <w:tcPr>
            <w:tcW w:w="2319" w:type="dxa"/>
          </w:tcPr>
          <w:p w:rsidR="00C90748" w:rsidRPr="00DD57AD" w:rsidRDefault="00C90748" w:rsidP="00C90748">
            <w:pPr>
              <w:widowControl/>
              <w:autoSpaceDE w:val="0"/>
              <w:autoSpaceDN w:val="0"/>
              <w:adjustRightInd w:val="0"/>
              <w:ind w:leftChars="67" w:left="3168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D57AD">
              <w:rPr>
                <w:rFonts w:ascii="宋体" w:hAnsi="宋体" w:cs="宋体"/>
                <w:color w:val="000000"/>
                <w:kern w:val="0"/>
                <w:szCs w:val="21"/>
              </w:rPr>
              <w:t>17/2/11</w:t>
            </w:r>
            <w:r w:rsidRPr="00DD57AD">
              <w:rPr>
                <w:rFonts w:ascii="宋体" w:hAnsi="宋体" w:cs="宋体" w:hint="eastAsia"/>
                <w:color w:val="000000"/>
                <w:kern w:val="0"/>
                <w:szCs w:val="21"/>
              </w:rPr>
              <w:t>（星期六）</w:t>
            </w:r>
          </w:p>
        </w:tc>
        <w:tc>
          <w:tcPr>
            <w:tcW w:w="8028" w:type="dxa"/>
          </w:tcPr>
          <w:p w:rsidR="00C90748" w:rsidRPr="00DD57AD" w:rsidRDefault="00C90748" w:rsidP="004E790D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DD57AD">
              <w:rPr>
                <w:rFonts w:ascii="宋体" w:hAnsi="宋体" w:cs="宋体" w:hint="eastAsia"/>
                <w:color w:val="000000"/>
                <w:kern w:val="0"/>
                <w:szCs w:val="21"/>
              </w:rPr>
              <w:t>【参观】洛杉矶、好莱坞</w:t>
            </w:r>
          </w:p>
        </w:tc>
      </w:tr>
    </w:tbl>
    <w:p w:rsidR="00C90748" w:rsidRDefault="00C90748" w:rsidP="00C90748">
      <w:pPr>
        <w:widowControl/>
        <w:autoSpaceDE w:val="0"/>
        <w:autoSpaceDN w:val="0"/>
        <w:adjustRightInd w:val="0"/>
        <w:ind w:leftChars="67" w:left="31680" w:firstLineChars="2100" w:firstLine="31680"/>
        <w:rPr>
          <w:rFonts w:ascii="宋体"/>
          <w:b/>
          <w:kern w:val="0"/>
          <w:szCs w:val="21"/>
        </w:rPr>
      </w:pPr>
    </w:p>
    <w:p w:rsidR="00C90748" w:rsidRPr="00DD57AD" w:rsidRDefault="00C90748" w:rsidP="005F7D78">
      <w:pPr>
        <w:widowControl/>
        <w:autoSpaceDE w:val="0"/>
        <w:autoSpaceDN w:val="0"/>
        <w:adjustRightInd w:val="0"/>
        <w:ind w:leftChars="67" w:left="31680" w:firstLineChars="2100" w:firstLine="31680"/>
        <w:rPr>
          <w:rFonts w:ascii="宋体" w:hAnsi="宋体"/>
          <w:b/>
          <w:kern w:val="0"/>
          <w:szCs w:val="21"/>
        </w:rPr>
      </w:pPr>
      <w:r w:rsidRPr="00DD57AD">
        <w:rPr>
          <w:rFonts w:ascii="宋体" w:hAnsi="宋体"/>
          <w:b/>
          <w:kern w:val="0"/>
          <w:szCs w:val="21"/>
        </w:rPr>
        <w:t>Week 2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29"/>
        <w:gridCol w:w="8018"/>
      </w:tblGrid>
      <w:tr w:rsidR="00C90748" w:rsidRPr="00741730" w:rsidTr="00DD57AD">
        <w:trPr>
          <w:trHeight w:val="314"/>
        </w:trPr>
        <w:tc>
          <w:tcPr>
            <w:tcW w:w="2329" w:type="dxa"/>
          </w:tcPr>
          <w:p w:rsidR="00C90748" w:rsidRPr="00DD57AD" w:rsidRDefault="00C90748" w:rsidP="00C90748">
            <w:pPr>
              <w:widowControl/>
              <w:autoSpaceDE w:val="0"/>
              <w:autoSpaceDN w:val="0"/>
              <w:adjustRightInd w:val="0"/>
              <w:ind w:leftChars="67" w:left="31680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DD57AD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8018" w:type="dxa"/>
          </w:tcPr>
          <w:p w:rsidR="00C90748" w:rsidRPr="00DD57AD" w:rsidRDefault="00C90748" w:rsidP="00C90748">
            <w:pPr>
              <w:widowControl/>
              <w:autoSpaceDE w:val="0"/>
              <w:autoSpaceDN w:val="0"/>
              <w:adjustRightInd w:val="0"/>
              <w:ind w:leftChars="67" w:left="31680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DD57AD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行程安排</w:t>
            </w:r>
          </w:p>
        </w:tc>
      </w:tr>
      <w:tr w:rsidR="00C90748" w:rsidRPr="00741730" w:rsidTr="00DD57AD">
        <w:trPr>
          <w:trHeight w:val="329"/>
        </w:trPr>
        <w:tc>
          <w:tcPr>
            <w:tcW w:w="2329" w:type="dxa"/>
          </w:tcPr>
          <w:p w:rsidR="00C90748" w:rsidRPr="00DD57AD" w:rsidRDefault="00C90748" w:rsidP="00C90748">
            <w:pPr>
              <w:widowControl/>
              <w:autoSpaceDE w:val="0"/>
              <w:autoSpaceDN w:val="0"/>
              <w:adjustRightInd w:val="0"/>
              <w:ind w:leftChars="67" w:left="3168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D57AD">
              <w:rPr>
                <w:rFonts w:ascii="宋体" w:hAnsi="宋体" w:cs="宋体"/>
                <w:color w:val="000000"/>
                <w:kern w:val="0"/>
                <w:szCs w:val="21"/>
              </w:rPr>
              <w:t>17/2/12</w:t>
            </w:r>
            <w:r w:rsidRPr="00DD57AD">
              <w:rPr>
                <w:rFonts w:ascii="宋体" w:hAnsi="宋体" w:cs="宋体" w:hint="eastAsia"/>
                <w:color w:val="000000"/>
                <w:kern w:val="0"/>
                <w:szCs w:val="21"/>
              </w:rPr>
              <w:t>（星期日）</w:t>
            </w:r>
          </w:p>
        </w:tc>
        <w:tc>
          <w:tcPr>
            <w:tcW w:w="8018" w:type="dxa"/>
          </w:tcPr>
          <w:p w:rsidR="00C90748" w:rsidRPr="00DD57AD" w:rsidRDefault="00C90748" w:rsidP="004E790D">
            <w:pPr>
              <w:jc w:val="left"/>
              <w:rPr>
                <w:rFonts w:ascii="宋体" w:cs="宋体"/>
                <w:kern w:val="0"/>
                <w:sz w:val="20"/>
                <w:szCs w:val="21"/>
              </w:rPr>
            </w:pPr>
            <w:r w:rsidRPr="00DD57AD">
              <w:rPr>
                <w:rFonts w:ascii="宋体" w:hAnsi="宋体" w:cs="宋体" w:hint="eastAsia"/>
                <w:kern w:val="0"/>
                <w:szCs w:val="21"/>
              </w:rPr>
              <w:t>【参观】迪士尼乐园</w:t>
            </w:r>
          </w:p>
        </w:tc>
      </w:tr>
      <w:tr w:rsidR="00C90748" w:rsidRPr="00741730" w:rsidTr="00DD57AD">
        <w:trPr>
          <w:trHeight w:val="381"/>
        </w:trPr>
        <w:tc>
          <w:tcPr>
            <w:tcW w:w="2329" w:type="dxa"/>
          </w:tcPr>
          <w:p w:rsidR="00C90748" w:rsidRPr="00DD57AD" w:rsidRDefault="00C90748" w:rsidP="00C90748">
            <w:pPr>
              <w:widowControl/>
              <w:autoSpaceDE w:val="0"/>
              <w:autoSpaceDN w:val="0"/>
              <w:adjustRightInd w:val="0"/>
              <w:ind w:leftChars="67" w:left="3168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D57AD">
              <w:rPr>
                <w:rFonts w:ascii="宋体" w:hAnsi="宋体" w:cs="宋体"/>
                <w:color w:val="000000"/>
                <w:kern w:val="0"/>
                <w:szCs w:val="21"/>
              </w:rPr>
              <w:t>17/2/13</w:t>
            </w:r>
            <w:r w:rsidRPr="00DD57AD">
              <w:rPr>
                <w:rFonts w:ascii="宋体" w:hAnsi="宋体" w:cs="宋体" w:hint="eastAsia"/>
                <w:color w:val="000000"/>
                <w:kern w:val="0"/>
                <w:szCs w:val="21"/>
              </w:rPr>
              <w:t>（星期一）</w:t>
            </w:r>
          </w:p>
        </w:tc>
        <w:tc>
          <w:tcPr>
            <w:tcW w:w="8018" w:type="dxa"/>
          </w:tcPr>
          <w:p w:rsidR="00C90748" w:rsidRPr="00DD57AD" w:rsidRDefault="00C90748" w:rsidP="00DD57AD">
            <w:pPr>
              <w:jc w:val="left"/>
              <w:rPr>
                <w:rFonts w:ascii="宋体" w:cs="宋体"/>
                <w:kern w:val="0"/>
                <w:sz w:val="20"/>
                <w:szCs w:val="21"/>
              </w:rPr>
            </w:pPr>
            <w:r w:rsidRPr="00DD57AD">
              <w:rPr>
                <w:rFonts w:cs="Calibri" w:hint="eastAsia"/>
                <w:szCs w:val="21"/>
              </w:rPr>
              <w:t>【课程】企业家精神；【课程】内部创业</w:t>
            </w:r>
          </w:p>
        </w:tc>
      </w:tr>
      <w:tr w:rsidR="00C90748" w:rsidRPr="00741730" w:rsidTr="00DD57AD">
        <w:trPr>
          <w:trHeight w:val="641"/>
        </w:trPr>
        <w:tc>
          <w:tcPr>
            <w:tcW w:w="2329" w:type="dxa"/>
          </w:tcPr>
          <w:p w:rsidR="00C90748" w:rsidRPr="00DD57AD" w:rsidRDefault="00C90748" w:rsidP="00C90748">
            <w:pPr>
              <w:widowControl/>
              <w:autoSpaceDE w:val="0"/>
              <w:autoSpaceDN w:val="0"/>
              <w:adjustRightInd w:val="0"/>
              <w:ind w:leftChars="67" w:left="3168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D57AD">
              <w:rPr>
                <w:rFonts w:ascii="宋体" w:hAnsi="宋体" w:cs="宋体"/>
                <w:color w:val="000000"/>
                <w:kern w:val="0"/>
                <w:szCs w:val="21"/>
              </w:rPr>
              <w:t>17/2/14</w:t>
            </w:r>
            <w:r w:rsidRPr="00DD57AD">
              <w:rPr>
                <w:rFonts w:ascii="宋体" w:hAnsi="宋体" w:cs="宋体" w:hint="eastAsia"/>
                <w:color w:val="000000"/>
                <w:kern w:val="0"/>
                <w:szCs w:val="21"/>
              </w:rPr>
              <w:t>（星期二）</w:t>
            </w:r>
          </w:p>
        </w:tc>
        <w:tc>
          <w:tcPr>
            <w:tcW w:w="8018" w:type="dxa"/>
          </w:tcPr>
          <w:p w:rsidR="00C90748" w:rsidRPr="00DD57AD" w:rsidRDefault="00C90748" w:rsidP="00DD57AD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0"/>
                <w:szCs w:val="21"/>
              </w:rPr>
            </w:pPr>
            <w:r w:rsidRPr="00DD57AD">
              <w:rPr>
                <w:rFonts w:cs="Calibri" w:hint="eastAsia"/>
                <w:szCs w:val="21"/>
              </w:rPr>
              <w:t>【参观】</w:t>
            </w:r>
            <w:r w:rsidRPr="00DD57AD">
              <w:rPr>
                <w:rFonts w:hAnsi="Times New Roman" w:cs="Calibri" w:hint="eastAsia"/>
                <w:szCs w:val="21"/>
              </w:rPr>
              <w:t>参观洛杉矶</w:t>
            </w:r>
            <w:r w:rsidRPr="00DD57AD">
              <w:rPr>
                <w:rFonts w:cs="Calibri" w:hint="eastAsia"/>
                <w:szCs w:val="21"/>
              </w:rPr>
              <w:t>美联储；【课程】了解美国研究生申请流程</w:t>
            </w:r>
            <w:r w:rsidRPr="00DD57AD">
              <w:rPr>
                <w:rFonts w:ascii="宋体" w:hAnsi="宋体" w:cs="宋体" w:hint="eastAsia"/>
                <w:kern w:val="0"/>
                <w:szCs w:val="21"/>
              </w:rPr>
              <w:t>【参观】</w:t>
            </w:r>
            <w:r w:rsidRPr="00DD57AD">
              <w:rPr>
                <w:rFonts w:hAnsi="Times New Roman" w:cs="Calibri" w:hint="eastAsia"/>
                <w:szCs w:val="21"/>
              </w:rPr>
              <w:t>看</w:t>
            </w:r>
            <w:r w:rsidRPr="00DD57AD">
              <w:rPr>
                <w:rFonts w:hAnsi="Times New Roman" w:cs="Calibri"/>
                <w:szCs w:val="21"/>
              </w:rPr>
              <w:t>NBA</w:t>
            </w:r>
            <w:r w:rsidRPr="00DD57AD">
              <w:rPr>
                <w:rFonts w:hAnsi="Times New Roman" w:cs="Calibri" w:hint="eastAsia"/>
                <w:szCs w:val="21"/>
              </w:rPr>
              <w:t>湖人队比赛</w:t>
            </w:r>
            <w:r w:rsidRPr="00DD57AD">
              <w:rPr>
                <w:rFonts w:cs="Calibri" w:hint="eastAsia"/>
                <w:szCs w:val="21"/>
              </w:rPr>
              <w:t>；</w:t>
            </w:r>
          </w:p>
        </w:tc>
      </w:tr>
      <w:tr w:rsidR="00C90748" w:rsidRPr="00741730" w:rsidTr="00DD57AD">
        <w:trPr>
          <w:trHeight w:val="393"/>
        </w:trPr>
        <w:tc>
          <w:tcPr>
            <w:tcW w:w="2329" w:type="dxa"/>
          </w:tcPr>
          <w:p w:rsidR="00C90748" w:rsidRPr="00DD57AD" w:rsidRDefault="00C90748" w:rsidP="00C90748">
            <w:pPr>
              <w:widowControl/>
              <w:autoSpaceDE w:val="0"/>
              <w:autoSpaceDN w:val="0"/>
              <w:adjustRightInd w:val="0"/>
              <w:ind w:leftChars="67" w:left="3168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D57AD">
              <w:rPr>
                <w:rFonts w:ascii="宋体" w:hAnsi="宋体" w:cs="宋体"/>
                <w:color w:val="000000"/>
                <w:kern w:val="0"/>
                <w:szCs w:val="21"/>
              </w:rPr>
              <w:t>17/2/15</w:t>
            </w:r>
            <w:r w:rsidRPr="00DD57AD">
              <w:rPr>
                <w:rFonts w:ascii="宋体" w:hAnsi="宋体" w:cs="宋体" w:hint="eastAsia"/>
                <w:color w:val="000000"/>
                <w:kern w:val="0"/>
                <w:szCs w:val="21"/>
              </w:rPr>
              <w:t>（星期三）</w:t>
            </w:r>
          </w:p>
        </w:tc>
        <w:tc>
          <w:tcPr>
            <w:tcW w:w="8018" w:type="dxa"/>
          </w:tcPr>
          <w:p w:rsidR="00C90748" w:rsidRPr="00DD57AD" w:rsidRDefault="00C90748" w:rsidP="00DD57AD">
            <w:pPr>
              <w:jc w:val="left"/>
              <w:rPr>
                <w:rFonts w:ascii="宋体" w:cs="宋体"/>
                <w:kern w:val="0"/>
                <w:sz w:val="20"/>
                <w:szCs w:val="21"/>
              </w:rPr>
            </w:pPr>
            <w:r w:rsidRPr="00DD57AD">
              <w:rPr>
                <w:rFonts w:cs="Calibri" w:hint="eastAsia"/>
                <w:szCs w:val="21"/>
              </w:rPr>
              <w:t>【课程】战略管理；【课程】领导力培养</w:t>
            </w:r>
          </w:p>
        </w:tc>
      </w:tr>
      <w:tr w:rsidR="00C90748" w:rsidRPr="00741730" w:rsidTr="00DD57AD">
        <w:trPr>
          <w:trHeight w:val="375"/>
        </w:trPr>
        <w:tc>
          <w:tcPr>
            <w:tcW w:w="2329" w:type="dxa"/>
          </w:tcPr>
          <w:p w:rsidR="00C90748" w:rsidRPr="00DD57AD" w:rsidRDefault="00C90748" w:rsidP="00C90748">
            <w:pPr>
              <w:widowControl/>
              <w:autoSpaceDE w:val="0"/>
              <w:autoSpaceDN w:val="0"/>
              <w:adjustRightInd w:val="0"/>
              <w:ind w:leftChars="67" w:left="3168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D57AD">
              <w:rPr>
                <w:rFonts w:ascii="宋体" w:hAnsi="宋体" w:cs="宋体"/>
                <w:color w:val="000000"/>
                <w:kern w:val="0"/>
                <w:szCs w:val="21"/>
              </w:rPr>
              <w:t>17/2/16</w:t>
            </w:r>
            <w:r w:rsidRPr="00DD57AD">
              <w:rPr>
                <w:rFonts w:ascii="宋体" w:hAnsi="宋体" w:cs="宋体" w:hint="eastAsia"/>
                <w:color w:val="000000"/>
                <w:kern w:val="0"/>
                <w:szCs w:val="21"/>
              </w:rPr>
              <w:t>（星期四）</w:t>
            </w:r>
          </w:p>
        </w:tc>
        <w:tc>
          <w:tcPr>
            <w:tcW w:w="8018" w:type="dxa"/>
          </w:tcPr>
          <w:p w:rsidR="00C90748" w:rsidRPr="00DD57AD" w:rsidRDefault="00C90748" w:rsidP="00DD57AD">
            <w:pPr>
              <w:jc w:val="left"/>
              <w:rPr>
                <w:rFonts w:ascii="宋体" w:cs="宋体"/>
                <w:kern w:val="0"/>
                <w:sz w:val="20"/>
                <w:szCs w:val="21"/>
              </w:rPr>
            </w:pPr>
            <w:r w:rsidRPr="00DD57AD">
              <w:rPr>
                <w:rFonts w:cs="Calibri" w:hint="eastAsia"/>
                <w:szCs w:val="21"/>
              </w:rPr>
              <w:t>【课程】国际商务；【演讲】</w:t>
            </w:r>
            <w:r w:rsidRPr="00DD57AD">
              <w:rPr>
                <w:rFonts w:hAnsi="Times New Roman" w:cs="Calibri" w:hint="eastAsia"/>
                <w:szCs w:val="21"/>
              </w:rPr>
              <w:t>小组展示准备</w:t>
            </w:r>
          </w:p>
        </w:tc>
      </w:tr>
      <w:tr w:rsidR="00C90748" w:rsidRPr="00741730" w:rsidTr="00DD57AD">
        <w:trPr>
          <w:trHeight w:val="658"/>
        </w:trPr>
        <w:tc>
          <w:tcPr>
            <w:tcW w:w="2329" w:type="dxa"/>
          </w:tcPr>
          <w:p w:rsidR="00C90748" w:rsidRPr="00DD57AD" w:rsidRDefault="00C90748" w:rsidP="00C90748">
            <w:pPr>
              <w:widowControl/>
              <w:autoSpaceDE w:val="0"/>
              <w:autoSpaceDN w:val="0"/>
              <w:adjustRightInd w:val="0"/>
              <w:ind w:leftChars="67" w:left="3168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D57AD">
              <w:rPr>
                <w:rFonts w:ascii="宋体" w:hAnsi="宋体" w:cs="宋体"/>
                <w:color w:val="000000"/>
                <w:kern w:val="0"/>
                <w:szCs w:val="21"/>
              </w:rPr>
              <w:t>17/2/17</w:t>
            </w:r>
            <w:r w:rsidRPr="00DD57AD">
              <w:rPr>
                <w:rFonts w:ascii="宋体" w:hAnsi="宋体" w:cs="宋体" w:hint="eastAsia"/>
                <w:color w:val="000000"/>
                <w:kern w:val="0"/>
                <w:szCs w:val="21"/>
              </w:rPr>
              <w:t>（星期五）</w:t>
            </w:r>
          </w:p>
        </w:tc>
        <w:tc>
          <w:tcPr>
            <w:tcW w:w="8018" w:type="dxa"/>
          </w:tcPr>
          <w:p w:rsidR="00C90748" w:rsidRPr="00DD57AD" w:rsidRDefault="00C90748" w:rsidP="00DD57AD">
            <w:pPr>
              <w:jc w:val="left"/>
              <w:rPr>
                <w:rFonts w:ascii="宋体" w:cs="宋体"/>
                <w:kern w:val="0"/>
                <w:sz w:val="20"/>
                <w:szCs w:val="21"/>
              </w:rPr>
            </w:pPr>
            <w:r w:rsidRPr="00DD57AD">
              <w:rPr>
                <w:rFonts w:cs="Calibri" w:hint="eastAsia"/>
                <w:szCs w:val="21"/>
              </w:rPr>
              <w:t>【演讲】</w:t>
            </w:r>
            <w:r w:rsidRPr="00DD57AD">
              <w:rPr>
                <w:rFonts w:hAnsi="Times New Roman" w:cs="Calibri" w:hint="eastAsia"/>
                <w:szCs w:val="21"/>
              </w:rPr>
              <w:t>小组展示</w:t>
            </w:r>
            <w:r w:rsidRPr="00DD57AD">
              <w:rPr>
                <w:rFonts w:cs="Calibri" w:hint="eastAsia"/>
                <w:szCs w:val="21"/>
              </w:rPr>
              <w:t>；【结业】证书发放仪式；【参观】课外活动：</w:t>
            </w:r>
            <w:r w:rsidRPr="00DD57AD">
              <w:rPr>
                <w:rFonts w:eastAsia="Times New Roman" w:hAnsi="Arial" w:cs="Calibri"/>
                <w:szCs w:val="21"/>
              </w:rPr>
              <w:t>Cabazon</w:t>
            </w:r>
            <w:r w:rsidRPr="00DD57AD">
              <w:rPr>
                <w:rFonts w:hAnsi="Arial" w:cs="Calibri" w:hint="eastAsia"/>
                <w:szCs w:val="21"/>
              </w:rPr>
              <w:t>购物</w:t>
            </w:r>
          </w:p>
        </w:tc>
      </w:tr>
      <w:tr w:rsidR="00C90748" w:rsidRPr="00741730" w:rsidTr="00DD57AD">
        <w:trPr>
          <w:trHeight w:val="416"/>
        </w:trPr>
        <w:tc>
          <w:tcPr>
            <w:tcW w:w="2329" w:type="dxa"/>
          </w:tcPr>
          <w:p w:rsidR="00C90748" w:rsidRPr="00DD57AD" w:rsidRDefault="00C90748" w:rsidP="00C90748">
            <w:pPr>
              <w:widowControl/>
              <w:autoSpaceDE w:val="0"/>
              <w:autoSpaceDN w:val="0"/>
              <w:adjustRightInd w:val="0"/>
              <w:ind w:leftChars="67" w:left="3168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D57AD">
              <w:rPr>
                <w:rFonts w:ascii="宋体" w:hAnsi="宋体" w:cs="宋体"/>
                <w:color w:val="000000"/>
                <w:kern w:val="0"/>
                <w:szCs w:val="21"/>
              </w:rPr>
              <w:t>17/2/18</w:t>
            </w:r>
            <w:r w:rsidRPr="00DD57AD">
              <w:rPr>
                <w:rFonts w:ascii="宋体" w:hAnsi="宋体" w:cs="宋体" w:hint="eastAsia"/>
                <w:color w:val="000000"/>
                <w:kern w:val="0"/>
                <w:szCs w:val="21"/>
              </w:rPr>
              <w:t>（星期六）</w:t>
            </w:r>
          </w:p>
        </w:tc>
        <w:tc>
          <w:tcPr>
            <w:tcW w:w="8018" w:type="dxa"/>
          </w:tcPr>
          <w:p w:rsidR="00C90748" w:rsidRPr="00DD57AD" w:rsidRDefault="00C90748" w:rsidP="00DD57AD">
            <w:pPr>
              <w:jc w:val="left"/>
              <w:rPr>
                <w:rFonts w:cs="Calibri"/>
                <w:szCs w:val="21"/>
              </w:rPr>
            </w:pPr>
            <w:r w:rsidRPr="00DD57AD">
              <w:rPr>
                <w:rFonts w:cs="Calibri" w:hint="eastAsia"/>
                <w:szCs w:val="21"/>
              </w:rPr>
              <w:t>【参观】环球影城</w:t>
            </w:r>
          </w:p>
        </w:tc>
      </w:tr>
    </w:tbl>
    <w:p w:rsidR="00C90748" w:rsidRPr="00DD57AD" w:rsidRDefault="00C90748" w:rsidP="00DD57AD">
      <w:pPr>
        <w:widowControl/>
        <w:autoSpaceDE w:val="0"/>
        <w:autoSpaceDN w:val="0"/>
        <w:adjustRightInd w:val="0"/>
        <w:jc w:val="left"/>
        <w:rPr>
          <w:rFonts w:ascii="宋体"/>
          <w:b/>
          <w:kern w:val="0"/>
          <w:szCs w:val="21"/>
        </w:rPr>
      </w:pPr>
    </w:p>
    <w:p w:rsidR="00C90748" w:rsidRPr="00DD57AD" w:rsidRDefault="00C90748" w:rsidP="005F7D78">
      <w:pPr>
        <w:widowControl/>
        <w:autoSpaceDE w:val="0"/>
        <w:autoSpaceDN w:val="0"/>
        <w:adjustRightInd w:val="0"/>
        <w:ind w:firstLineChars="2200" w:firstLine="31680"/>
        <w:rPr>
          <w:rFonts w:ascii="宋体"/>
          <w:b/>
          <w:kern w:val="0"/>
          <w:szCs w:val="21"/>
        </w:rPr>
      </w:pPr>
      <w:r w:rsidRPr="00DD57AD">
        <w:rPr>
          <w:rFonts w:ascii="宋体" w:hAnsi="Times New Roman"/>
          <w:b/>
          <w:color w:val="000000"/>
          <w:kern w:val="0"/>
          <w:szCs w:val="21"/>
        </w:rPr>
        <w:t>Week 3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29"/>
        <w:gridCol w:w="8018"/>
      </w:tblGrid>
      <w:tr w:rsidR="00C90748" w:rsidRPr="00741730" w:rsidTr="00DD57AD">
        <w:trPr>
          <w:trHeight w:val="314"/>
        </w:trPr>
        <w:tc>
          <w:tcPr>
            <w:tcW w:w="2329" w:type="dxa"/>
          </w:tcPr>
          <w:p w:rsidR="00C90748" w:rsidRPr="00DD57AD" w:rsidRDefault="00C90748" w:rsidP="00C90748">
            <w:pPr>
              <w:widowControl/>
              <w:autoSpaceDE w:val="0"/>
              <w:autoSpaceDN w:val="0"/>
              <w:adjustRightInd w:val="0"/>
              <w:ind w:leftChars="67" w:left="31680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DD57AD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8018" w:type="dxa"/>
          </w:tcPr>
          <w:p w:rsidR="00C90748" w:rsidRPr="00DD57AD" w:rsidRDefault="00C90748" w:rsidP="00C90748">
            <w:pPr>
              <w:widowControl/>
              <w:autoSpaceDE w:val="0"/>
              <w:autoSpaceDN w:val="0"/>
              <w:adjustRightInd w:val="0"/>
              <w:ind w:leftChars="67" w:left="31680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DD57AD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行程安排</w:t>
            </w:r>
          </w:p>
        </w:tc>
      </w:tr>
      <w:tr w:rsidR="00C90748" w:rsidRPr="00741730" w:rsidTr="00DD57AD">
        <w:trPr>
          <w:trHeight w:val="359"/>
        </w:trPr>
        <w:tc>
          <w:tcPr>
            <w:tcW w:w="2329" w:type="dxa"/>
            <w:vAlign w:val="center"/>
          </w:tcPr>
          <w:p w:rsidR="00C90748" w:rsidRPr="00DD57AD" w:rsidRDefault="00C90748" w:rsidP="00DD57AD">
            <w:pPr>
              <w:rPr>
                <w:rFonts w:ascii="宋体" w:cs="Calibri"/>
                <w:szCs w:val="24"/>
              </w:rPr>
            </w:pPr>
            <w:r w:rsidRPr="00DD57AD">
              <w:rPr>
                <w:rFonts w:ascii="宋体" w:hAnsi="宋体" w:cs="Calibri"/>
                <w:szCs w:val="21"/>
              </w:rPr>
              <w:t>17/2/19</w:t>
            </w:r>
            <w:r w:rsidRPr="00DD57AD">
              <w:rPr>
                <w:rFonts w:ascii="宋体" w:hAnsi="宋体" w:cs="Calibri" w:hint="eastAsia"/>
                <w:szCs w:val="21"/>
              </w:rPr>
              <w:t>（星期日）</w:t>
            </w:r>
          </w:p>
        </w:tc>
        <w:tc>
          <w:tcPr>
            <w:tcW w:w="8018" w:type="dxa"/>
          </w:tcPr>
          <w:p w:rsidR="00C90748" w:rsidRPr="00DD57AD" w:rsidRDefault="00C90748" w:rsidP="00DD57AD">
            <w:pPr>
              <w:jc w:val="left"/>
              <w:rPr>
                <w:rFonts w:ascii="宋体" w:cs="Calibri"/>
                <w:szCs w:val="24"/>
              </w:rPr>
            </w:pPr>
            <w:r w:rsidRPr="00DD57AD">
              <w:rPr>
                <w:rFonts w:ascii="宋体" w:hAnsi="宋体" w:cs="Calibri" w:hint="eastAsia"/>
                <w:szCs w:val="24"/>
              </w:rPr>
              <w:t>飞往旧金山；【参观】加州大学伯克利分校</w:t>
            </w:r>
          </w:p>
        </w:tc>
      </w:tr>
      <w:tr w:rsidR="00C90748" w:rsidRPr="00741730" w:rsidTr="00DD57AD">
        <w:trPr>
          <w:trHeight w:val="266"/>
        </w:trPr>
        <w:tc>
          <w:tcPr>
            <w:tcW w:w="2329" w:type="dxa"/>
            <w:vAlign w:val="center"/>
          </w:tcPr>
          <w:p w:rsidR="00C90748" w:rsidRPr="00DD57AD" w:rsidRDefault="00C90748" w:rsidP="00DD57AD">
            <w:pPr>
              <w:rPr>
                <w:rFonts w:ascii="宋体" w:cs="Calibri"/>
                <w:szCs w:val="24"/>
              </w:rPr>
            </w:pPr>
            <w:r w:rsidRPr="00DD57AD">
              <w:rPr>
                <w:rFonts w:ascii="宋体" w:hAnsi="宋体" w:cs="Calibri"/>
                <w:szCs w:val="21"/>
              </w:rPr>
              <w:t>17/2/20</w:t>
            </w:r>
            <w:r w:rsidRPr="00DD57AD">
              <w:rPr>
                <w:rFonts w:ascii="宋体" w:hAnsi="宋体" w:cs="Calibri" w:hint="eastAsia"/>
                <w:szCs w:val="21"/>
              </w:rPr>
              <w:t>（星期一）</w:t>
            </w:r>
          </w:p>
        </w:tc>
        <w:tc>
          <w:tcPr>
            <w:tcW w:w="8018" w:type="dxa"/>
          </w:tcPr>
          <w:p w:rsidR="00C90748" w:rsidRPr="00DD57AD" w:rsidRDefault="00C90748" w:rsidP="00DD57AD">
            <w:pPr>
              <w:jc w:val="left"/>
              <w:rPr>
                <w:rFonts w:ascii="宋体" w:cs="Calibri"/>
                <w:szCs w:val="24"/>
              </w:rPr>
            </w:pPr>
            <w:r w:rsidRPr="00DD57AD">
              <w:rPr>
                <w:rFonts w:ascii="宋体" w:hAnsi="宋体" w:cs="Calibri" w:hint="eastAsia"/>
                <w:szCs w:val="24"/>
              </w:rPr>
              <w:t>【参观】旧金山，金门大桥、斯坦福大学</w:t>
            </w:r>
          </w:p>
        </w:tc>
      </w:tr>
      <w:tr w:rsidR="00C90748" w:rsidRPr="00741730" w:rsidTr="00DD57AD">
        <w:trPr>
          <w:trHeight w:val="228"/>
        </w:trPr>
        <w:tc>
          <w:tcPr>
            <w:tcW w:w="2329" w:type="dxa"/>
            <w:vAlign w:val="center"/>
          </w:tcPr>
          <w:p w:rsidR="00C90748" w:rsidRPr="00DD57AD" w:rsidRDefault="00C90748" w:rsidP="00DD57AD">
            <w:pPr>
              <w:rPr>
                <w:rFonts w:ascii="宋体" w:cs="Calibri"/>
                <w:szCs w:val="24"/>
              </w:rPr>
            </w:pPr>
            <w:r w:rsidRPr="00DD57AD">
              <w:rPr>
                <w:rFonts w:ascii="宋体" w:hAnsi="宋体" w:cs="Calibri"/>
                <w:szCs w:val="21"/>
              </w:rPr>
              <w:t>17/2/21</w:t>
            </w:r>
            <w:r w:rsidRPr="00DD57AD">
              <w:rPr>
                <w:rFonts w:ascii="宋体" w:hAnsi="宋体" w:cs="Calibri" w:hint="eastAsia"/>
                <w:szCs w:val="21"/>
              </w:rPr>
              <w:t>（星期二）</w:t>
            </w:r>
          </w:p>
        </w:tc>
        <w:tc>
          <w:tcPr>
            <w:tcW w:w="8018" w:type="dxa"/>
          </w:tcPr>
          <w:p w:rsidR="00C90748" w:rsidRPr="00DD57AD" w:rsidRDefault="00C90748" w:rsidP="00DD57AD">
            <w:pPr>
              <w:jc w:val="left"/>
              <w:rPr>
                <w:rFonts w:ascii="宋体" w:cs="Calibri"/>
                <w:szCs w:val="24"/>
              </w:rPr>
            </w:pPr>
            <w:r w:rsidRPr="00DD57AD">
              <w:rPr>
                <w:rFonts w:ascii="宋体" w:hAnsi="宋体" w:cs="Calibri" w:hint="eastAsia"/>
                <w:szCs w:val="24"/>
              </w:rPr>
              <w:t>【参观】硅谷、旧金山</w:t>
            </w:r>
          </w:p>
        </w:tc>
      </w:tr>
      <w:tr w:rsidR="00C90748" w:rsidRPr="00741730" w:rsidTr="00DD57AD">
        <w:trPr>
          <w:trHeight w:val="337"/>
        </w:trPr>
        <w:tc>
          <w:tcPr>
            <w:tcW w:w="2329" w:type="dxa"/>
            <w:vAlign w:val="center"/>
          </w:tcPr>
          <w:p w:rsidR="00C90748" w:rsidRPr="00DD57AD" w:rsidRDefault="00C90748" w:rsidP="00DD57AD">
            <w:pPr>
              <w:rPr>
                <w:rFonts w:ascii="宋体" w:cs="Calibri"/>
                <w:szCs w:val="24"/>
              </w:rPr>
            </w:pPr>
            <w:r w:rsidRPr="00DD57AD">
              <w:rPr>
                <w:rFonts w:ascii="宋体" w:hAnsi="宋体" w:cs="Calibri"/>
                <w:szCs w:val="21"/>
              </w:rPr>
              <w:t>17/2/22</w:t>
            </w:r>
            <w:r w:rsidRPr="00DD57AD">
              <w:rPr>
                <w:rFonts w:ascii="宋体" w:hAnsi="宋体" w:cs="Calibri" w:hint="eastAsia"/>
                <w:szCs w:val="21"/>
              </w:rPr>
              <w:t>（星期三）</w:t>
            </w:r>
          </w:p>
        </w:tc>
        <w:tc>
          <w:tcPr>
            <w:tcW w:w="8018" w:type="dxa"/>
          </w:tcPr>
          <w:p w:rsidR="00C90748" w:rsidRPr="00DD57AD" w:rsidRDefault="00C90748" w:rsidP="00DD57AD">
            <w:pPr>
              <w:jc w:val="left"/>
              <w:rPr>
                <w:rFonts w:ascii="宋体" w:cs="Calibri"/>
                <w:szCs w:val="24"/>
              </w:rPr>
            </w:pPr>
            <w:r w:rsidRPr="00DD57AD">
              <w:rPr>
                <w:rFonts w:ascii="宋体" w:hAnsi="宋体" w:cs="Calibri" w:hint="eastAsia"/>
                <w:szCs w:val="24"/>
              </w:rPr>
              <w:t>旧金山离境回国</w:t>
            </w:r>
          </w:p>
        </w:tc>
      </w:tr>
      <w:tr w:rsidR="00C90748" w:rsidRPr="00741730" w:rsidTr="00DD57AD">
        <w:trPr>
          <w:trHeight w:val="226"/>
        </w:trPr>
        <w:tc>
          <w:tcPr>
            <w:tcW w:w="2329" w:type="dxa"/>
            <w:vAlign w:val="center"/>
          </w:tcPr>
          <w:p w:rsidR="00C90748" w:rsidRPr="00DD57AD" w:rsidRDefault="00C90748" w:rsidP="00DD57AD">
            <w:pPr>
              <w:rPr>
                <w:rFonts w:ascii="宋体" w:cs="Calibri"/>
                <w:szCs w:val="24"/>
              </w:rPr>
            </w:pPr>
            <w:r w:rsidRPr="00DD57AD">
              <w:rPr>
                <w:rFonts w:ascii="宋体" w:hAnsi="宋体" w:cs="Calibri"/>
                <w:szCs w:val="21"/>
              </w:rPr>
              <w:t>17/2/23</w:t>
            </w:r>
            <w:r w:rsidRPr="00DD57AD">
              <w:rPr>
                <w:rFonts w:ascii="宋体" w:hAnsi="宋体" w:cs="Calibri" w:hint="eastAsia"/>
                <w:szCs w:val="21"/>
              </w:rPr>
              <w:t>（星期四）</w:t>
            </w:r>
          </w:p>
        </w:tc>
        <w:tc>
          <w:tcPr>
            <w:tcW w:w="8018" w:type="dxa"/>
          </w:tcPr>
          <w:p w:rsidR="00C90748" w:rsidRPr="00DD57AD" w:rsidRDefault="00C90748" w:rsidP="00DD57AD">
            <w:pPr>
              <w:jc w:val="left"/>
              <w:rPr>
                <w:rFonts w:ascii="宋体" w:cs="Calibri"/>
                <w:szCs w:val="24"/>
              </w:rPr>
            </w:pPr>
            <w:r w:rsidRPr="00DD57AD">
              <w:rPr>
                <w:rFonts w:ascii="宋体" w:hAnsi="宋体" w:cs="Calibri" w:hint="eastAsia"/>
                <w:szCs w:val="24"/>
              </w:rPr>
              <w:t>回到中国</w:t>
            </w:r>
          </w:p>
        </w:tc>
      </w:tr>
    </w:tbl>
    <w:p w:rsidR="00C90748" w:rsidRDefault="00C90748" w:rsidP="00DD57AD">
      <w:pPr>
        <w:widowControl/>
        <w:spacing w:line="360" w:lineRule="auto"/>
        <w:jc w:val="left"/>
        <w:rPr>
          <w:rFonts w:cs="Calibri"/>
          <w:sz w:val="20"/>
          <w:szCs w:val="21"/>
        </w:rPr>
      </w:pPr>
      <w:r w:rsidRPr="00DD57AD">
        <w:rPr>
          <w:rFonts w:cs="Calibri"/>
          <w:sz w:val="20"/>
          <w:szCs w:val="21"/>
        </w:rPr>
        <w:t>*</w:t>
      </w:r>
      <w:r>
        <w:rPr>
          <w:rFonts w:cs="Calibri" w:hint="eastAsia"/>
          <w:sz w:val="20"/>
          <w:szCs w:val="21"/>
        </w:rPr>
        <w:t>项目行程可能根据教师、课程及参观情况做</w:t>
      </w:r>
      <w:r w:rsidRPr="00DD57AD">
        <w:rPr>
          <w:rFonts w:cs="Calibri" w:hint="eastAsia"/>
          <w:sz w:val="20"/>
          <w:szCs w:val="21"/>
        </w:rPr>
        <w:t>出相应调整，以出发前最终确认为准。</w:t>
      </w:r>
    </w:p>
    <w:p w:rsidR="00C90748" w:rsidRPr="00DD57AD" w:rsidRDefault="00C90748" w:rsidP="00B67804">
      <w:pPr>
        <w:widowControl/>
        <w:spacing w:line="360" w:lineRule="auto"/>
        <w:jc w:val="left"/>
        <w:rPr>
          <w:rFonts w:cs="Calibri"/>
          <w:sz w:val="20"/>
          <w:szCs w:val="21"/>
        </w:rPr>
      </w:pPr>
      <w:r w:rsidRPr="00B67804">
        <w:rPr>
          <w:rFonts w:cs="Calibri"/>
          <w:szCs w:val="21"/>
        </w:rPr>
        <w:t xml:space="preserve">2. </w:t>
      </w:r>
      <w:r w:rsidRPr="00DD57AD">
        <w:rPr>
          <w:rFonts w:cs="Calibri" w:hint="eastAsia"/>
          <w:b/>
          <w:bCs/>
          <w:kern w:val="0"/>
          <w:szCs w:val="21"/>
        </w:rPr>
        <w:t>项目费用</w:t>
      </w:r>
    </w:p>
    <w:p w:rsidR="00C90748" w:rsidRPr="00DD57AD" w:rsidRDefault="00C90748" w:rsidP="00106840">
      <w:pPr>
        <w:spacing w:line="360" w:lineRule="auto"/>
        <w:rPr>
          <w:rFonts w:cs="Calibri"/>
          <w:szCs w:val="21"/>
        </w:rPr>
      </w:pPr>
      <w:r w:rsidRPr="00DD57AD">
        <w:rPr>
          <w:rFonts w:cs="Calibri" w:hint="eastAsia"/>
          <w:szCs w:val="21"/>
        </w:rPr>
        <w:t>项目费用为人民币</w:t>
      </w:r>
      <w:r w:rsidRPr="00DD57AD">
        <w:rPr>
          <w:rFonts w:cs="Calibri"/>
          <w:szCs w:val="21"/>
        </w:rPr>
        <w:t>34,800</w:t>
      </w:r>
      <w:r w:rsidRPr="00DD57AD">
        <w:rPr>
          <w:rFonts w:cs="Calibri" w:hint="eastAsia"/>
          <w:szCs w:val="21"/>
        </w:rPr>
        <w:t>元，包括：课程设计费、管理费，课程学费、加州大学学生证</w:t>
      </w:r>
      <w:r w:rsidRPr="00DD57AD">
        <w:rPr>
          <w:rFonts w:cs="Calibri"/>
          <w:szCs w:val="21"/>
        </w:rPr>
        <w:t>(</w:t>
      </w:r>
      <w:r w:rsidRPr="00DD57AD">
        <w:rPr>
          <w:rFonts w:cs="Calibri" w:hint="eastAsia"/>
          <w:szCs w:val="21"/>
        </w:rPr>
        <w:t>可使用图书馆及大学其他设施</w:t>
      </w:r>
      <w:r w:rsidRPr="00DD57AD">
        <w:rPr>
          <w:rFonts w:cs="Calibri"/>
          <w:szCs w:val="21"/>
        </w:rPr>
        <w:t xml:space="preserve">) </w:t>
      </w:r>
      <w:r w:rsidRPr="00DD57AD">
        <w:rPr>
          <w:rFonts w:cs="Calibri" w:hint="eastAsia"/>
          <w:szCs w:val="21"/>
        </w:rPr>
        <w:t>、使用计算机室</w:t>
      </w:r>
      <w:r w:rsidRPr="00DD57AD">
        <w:rPr>
          <w:rFonts w:cs="Calibri"/>
          <w:szCs w:val="21"/>
        </w:rPr>
        <w:t>(</w:t>
      </w:r>
      <w:r w:rsidRPr="00DD57AD">
        <w:rPr>
          <w:rFonts w:cs="Calibri" w:hint="eastAsia"/>
          <w:szCs w:val="21"/>
        </w:rPr>
        <w:t>包括上网</w:t>
      </w:r>
      <w:r w:rsidRPr="00DD57AD">
        <w:rPr>
          <w:rFonts w:cs="Calibri"/>
          <w:szCs w:val="21"/>
        </w:rPr>
        <w:t xml:space="preserve">) </w:t>
      </w:r>
      <w:r w:rsidRPr="00DD57AD">
        <w:rPr>
          <w:rFonts w:cs="Calibri" w:hint="eastAsia"/>
          <w:szCs w:val="21"/>
        </w:rPr>
        <w:t>、课程学习证书、在读期间医疗保险，在校期间的美国家庭住宿费用，旅行期间的参观和食宿费用</w:t>
      </w:r>
      <w:r w:rsidRPr="00DD57AD">
        <w:rPr>
          <w:rFonts w:cs="Calibri"/>
          <w:szCs w:val="21"/>
        </w:rPr>
        <w:t xml:space="preserve">. </w:t>
      </w:r>
    </w:p>
    <w:p w:rsidR="00C90748" w:rsidRDefault="00C90748" w:rsidP="00106840">
      <w:pPr>
        <w:spacing w:line="360" w:lineRule="auto"/>
        <w:rPr>
          <w:rFonts w:cs="Calibri"/>
          <w:szCs w:val="21"/>
        </w:rPr>
      </w:pPr>
      <w:r w:rsidRPr="00DD57AD">
        <w:rPr>
          <w:rFonts w:cs="Calibri" w:hint="eastAsia"/>
          <w:szCs w:val="21"/>
        </w:rPr>
        <w:t>费用不包括：国际机票（可按</w:t>
      </w:r>
      <w:r w:rsidRPr="00DD57AD">
        <w:rPr>
          <w:rFonts w:cs="Calibri"/>
          <w:szCs w:val="21"/>
        </w:rPr>
        <w:t>RMB1</w:t>
      </w:r>
      <w:r w:rsidRPr="00DD57AD">
        <w:rPr>
          <w:rFonts w:cs="Calibri" w:hint="eastAsia"/>
          <w:szCs w:val="21"/>
        </w:rPr>
        <w:t>万元预算）及学生个人零用钱等费用。</w:t>
      </w:r>
    </w:p>
    <w:p w:rsidR="00C90748" w:rsidRPr="00B67804" w:rsidRDefault="00C90748" w:rsidP="00B67804">
      <w:pPr>
        <w:pStyle w:val="ListParagraph"/>
        <w:numPr>
          <w:ilvl w:val="0"/>
          <w:numId w:val="22"/>
        </w:numPr>
        <w:spacing w:line="360" w:lineRule="auto"/>
        <w:ind w:firstLineChars="0"/>
        <w:rPr>
          <w:rFonts w:cs="Calibri"/>
          <w:b/>
          <w:szCs w:val="21"/>
        </w:rPr>
      </w:pPr>
      <w:r w:rsidRPr="00B67804">
        <w:rPr>
          <w:rFonts w:cs="Calibri" w:hint="eastAsia"/>
          <w:b/>
          <w:szCs w:val="21"/>
        </w:rPr>
        <w:t>申请条件</w:t>
      </w:r>
    </w:p>
    <w:p w:rsidR="00C90748" w:rsidRDefault="00C90748" w:rsidP="00B67804">
      <w:pPr>
        <w:pStyle w:val="1"/>
        <w:numPr>
          <w:ilvl w:val="0"/>
          <w:numId w:val="4"/>
        </w:numPr>
        <w:spacing w:line="360" w:lineRule="auto"/>
        <w:ind w:firstLineChars="0"/>
        <w:rPr>
          <w:rFonts w:ascii="Calibri" w:hAnsi="Calibri" w:cs="Calibri"/>
          <w:szCs w:val="21"/>
        </w:rPr>
      </w:pPr>
      <w:r w:rsidRPr="00092EFA">
        <w:rPr>
          <w:rFonts w:ascii="Calibri" w:hAnsi="Calibri" w:cs="Calibri" w:hint="eastAsia"/>
          <w:kern w:val="0"/>
          <w:szCs w:val="21"/>
        </w:rPr>
        <w:t>仅限本校</w:t>
      </w:r>
      <w:r>
        <w:rPr>
          <w:rFonts w:ascii="Calibri" w:hAnsi="Calibri" w:cs="Calibri" w:hint="eastAsia"/>
          <w:kern w:val="0"/>
          <w:szCs w:val="21"/>
        </w:rPr>
        <w:t>全日制本科生、研究生，</w:t>
      </w:r>
      <w:r w:rsidRPr="00092EFA">
        <w:rPr>
          <w:rFonts w:ascii="Calibri" w:hAnsi="Calibri" w:cs="Calibri" w:hint="eastAsia"/>
          <w:kern w:val="0"/>
          <w:szCs w:val="21"/>
        </w:rPr>
        <w:t>成绩优异、道德品质好，在校期间未受过纪律处分，身心健康，能顺利完成在美学习任务；</w:t>
      </w:r>
    </w:p>
    <w:p w:rsidR="00C90748" w:rsidRDefault="00C90748" w:rsidP="00DD57AD">
      <w:pPr>
        <w:pStyle w:val="1"/>
        <w:numPr>
          <w:ilvl w:val="0"/>
          <w:numId w:val="4"/>
        </w:numPr>
        <w:spacing w:line="360" w:lineRule="auto"/>
        <w:ind w:firstLineChars="0"/>
        <w:rPr>
          <w:rFonts w:ascii="Calibri" w:hAnsi="Calibri" w:cs="Calibri"/>
          <w:szCs w:val="21"/>
        </w:rPr>
      </w:pPr>
      <w:r>
        <w:rPr>
          <w:rFonts w:ascii="Calibri" w:hAnsi="Calibri" w:cs="Calibri" w:hint="eastAsia"/>
          <w:szCs w:val="21"/>
        </w:rPr>
        <w:t>良好的英语听说能力；</w:t>
      </w:r>
    </w:p>
    <w:p w:rsidR="00C90748" w:rsidRDefault="00C90748" w:rsidP="00DD57AD">
      <w:pPr>
        <w:pStyle w:val="1"/>
        <w:numPr>
          <w:ilvl w:val="0"/>
          <w:numId w:val="4"/>
        </w:numPr>
        <w:spacing w:line="360" w:lineRule="auto"/>
        <w:ind w:firstLineChars="0"/>
        <w:rPr>
          <w:rFonts w:ascii="Calibri" w:hAnsi="Calibri" w:cs="Calibri"/>
          <w:szCs w:val="21"/>
        </w:rPr>
      </w:pPr>
      <w:r>
        <w:rPr>
          <w:rFonts w:ascii="Calibri" w:hAnsi="Calibri" w:cs="Calibri" w:hint="eastAsia"/>
          <w:szCs w:val="21"/>
        </w:rPr>
        <w:t>家庭具有一定经济基础，能够提供访学所需学费及生活费；</w:t>
      </w:r>
    </w:p>
    <w:p w:rsidR="00C90748" w:rsidRPr="007C2925" w:rsidRDefault="00C90748" w:rsidP="007C2925">
      <w:pPr>
        <w:pStyle w:val="1"/>
        <w:numPr>
          <w:ilvl w:val="0"/>
          <w:numId w:val="4"/>
        </w:numPr>
        <w:spacing w:line="360" w:lineRule="auto"/>
        <w:ind w:firstLineChars="0"/>
        <w:rPr>
          <w:rFonts w:ascii="Calibri" w:hAnsi="Calibri" w:cs="Calibri"/>
          <w:szCs w:val="21"/>
        </w:rPr>
      </w:pPr>
      <w:r>
        <w:rPr>
          <w:rFonts w:ascii="Calibri" w:hAnsi="Calibri" w:cs="Calibri" w:hint="eastAsia"/>
          <w:szCs w:val="21"/>
        </w:rPr>
        <w:t>通过全美国际教育协会的项目面试、加州大学河滨分校的学术审核、以及我校院系及</w:t>
      </w:r>
      <w:r w:rsidRPr="00B67804">
        <w:rPr>
          <w:rFonts w:ascii="Calibri" w:hAnsi="Calibri" w:cs="Calibri" w:hint="eastAsia"/>
          <w:szCs w:val="21"/>
        </w:rPr>
        <w:t>国际交流处的派出资格审核。</w:t>
      </w:r>
    </w:p>
    <w:p w:rsidR="00C90748" w:rsidRPr="007C2925" w:rsidRDefault="00C90748" w:rsidP="007C2925">
      <w:pPr>
        <w:pStyle w:val="ListParagraph"/>
        <w:numPr>
          <w:ilvl w:val="0"/>
          <w:numId w:val="4"/>
        </w:numPr>
        <w:ind w:firstLineChars="0"/>
        <w:rPr>
          <w:bCs/>
          <w:kern w:val="36"/>
          <w:szCs w:val="21"/>
        </w:rPr>
      </w:pPr>
      <w:r w:rsidRPr="007C2925">
        <w:rPr>
          <w:rFonts w:hint="eastAsia"/>
          <w:bCs/>
          <w:kern w:val="36"/>
          <w:szCs w:val="21"/>
        </w:rPr>
        <w:t>加州大学河滨分校</w:t>
      </w:r>
      <w:r w:rsidRPr="007C2925">
        <w:rPr>
          <w:bCs/>
          <w:kern w:val="36"/>
          <w:szCs w:val="21"/>
        </w:rPr>
        <w:t>MINI MBA</w:t>
      </w:r>
      <w:r w:rsidRPr="007C2925">
        <w:rPr>
          <w:rFonts w:hint="eastAsia"/>
          <w:bCs/>
          <w:kern w:val="36"/>
          <w:szCs w:val="21"/>
        </w:rPr>
        <w:t>课程：</w:t>
      </w:r>
      <w:r w:rsidRPr="007C2925">
        <w:rPr>
          <w:rFonts w:hint="eastAsia"/>
          <w:b/>
          <w:bCs/>
          <w:kern w:val="36"/>
          <w:szCs w:val="21"/>
        </w:rPr>
        <w:t>选拔名额为</w:t>
      </w:r>
      <w:r w:rsidRPr="007C2925">
        <w:rPr>
          <w:b/>
          <w:bCs/>
          <w:kern w:val="36"/>
          <w:szCs w:val="21"/>
        </w:rPr>
        <w:t>5</w:t>
      </w:r>
      <w:r w:rsidRPr="007C2925">
        <w:rPr>
          <w:rFonts w:hint="eastAsia"/>
          <w:b/>
          <w:bCs/>
          <w:kern w:val="36"/>
          <w:szCs w:val="21"/>
        </w:rPr>
        <w:t>名</w:t>
      </w:r>
      <w:r w:rsidRPr="004E790D">
        <w:rPr>
          <w:rFonts w:hint="eastAsia"/>
          <w:bCs/>
          <w:kern w:val="36"/>
          <w:szCs w:val="21"/>
        </w:rPr>
        <w:t>。</w:t>
      </w:r>
    </w:p>
    <w:p w:rsidR="00C90748" w:rsidRPr="00B67804" w:rsidRDefault="00C90748" w:rsidP="008C7027">
      <w:pPr>
        <w:rPr>
          <w:bCs/>
          <w:kern w:val="36"/>
          <w:szCs w:val="21"/>
        </w:rPr>
      </w:pPr>
    </w:p>
    <w:p w:rsidR="00C90748" w:rsidRPr="003225B0" w:rsidRDefault="00C90748" w:rsidP="003225B0">
      <w:pPr>
        <w:rPr>
          <w:b/>
          <w:szCs w:val="21"/>
        </w:rPr>
      </w:pPr>
      <w:r>
        <w:rPr>
          <w:rFonts w:hint="eastAsia"/>
          <w:bCs/>
          <w:kern w:val="36"/>
          <w:szCs w:val="21"/>
        </w:rPr>
        <w:t>四</w:t>
      </w:r>
      <w:r w:rsidRPr="00DD57AD">
        <w:rPr>
          <w:rFonts w:cs="Calibri" w:hint="eastAsia"/>
          <w:b/>
          <w:szCs w:val="21"/>
        </w:rPr>
        <w:t>、</w:t>
      </w:r>
      <w:r w:rsidRPr="003225B0">
        <w:rPr>
          <w:rFonts w:hint="eastAsia"/>
          <w:b/>
          <w:szCs w:val="21"/>
        </w:rPr>
        <w:t>项目申请录取方式和报名流程</w:t>
      </w:r>
    </w:p>
    <w:p w:rsidR="00C90748" w:rsidRPr="004F7C1B" w:rsidRDefault="00C90748" w:rsidP="00BC09BD">
      <w:pPr>
        <w:spacing w:line="360" w:lineRule="auto"/>
        <w:jc w:val="left"/>
        <w:rPr>
          <w:rFonts w:cs="Calibri"/>
          <w:kern w:val="0"/>
          <w:szCs w:val="21"/>
        </w:rPr>
      </w:pPr>
      <w:r>
        <w:rPr>
          <w:rFonts w:cs="Calibri"/>
          <w:kern w:val="0"/>
          <w:szCs w:val="21"/>
        </w:rPr>
        <w:t>1</w:t>
      </w:r>
      <w:r>
        <w:rPr>
          <w:rFonts w:cs="Calibri" w:hint="eastAsia"/>
          <w:kern w:val="0"/>
          <w:szCs w:val="21"/>
        </w:rPr>
        <w:t>、学生</w:t>
      </w:r>
      <w:r w:rsidRPr="004F7C1B">
        <w:rPr>
          <w:rFonts w:cs="Calibri" w:hint="eastAsia"/>
          <w:kern w:val="0"/>
          <w:szCs w:val="21"/>
        </w:rPr>
        <w:t>本人提出申请，</w:t>
      </w:r>
      <w:r>
        <w:rPr>
          <w:rFonts w:cs="Calibri" w:hint="eastAsia"/>
          <w:kern w:val="0"/>
          <w:szCs w:val="21"/>
        </w:rPr>
        <w:t>在</w:t>
      </w:r>
      <w:r w:rsidRPr="004F7C1B">
        <w:rPr>
          <w:rFonts w:cs="Calibri" w:hint="eastAsia"/>
          <w:kern w:val="0"/>
          <w:szCs w:val="21"/>
        </w:rPr>
        <w:t>学校国际合作</w:t>
      </w:r>
      <w:r>
        <w:rPr>
          <w:rFonts w:cs="Calibri" w:hint="eastAsia"/>
          <w:kern w:val="0"/>
          <w:szCs w:val="21"/>
        </w:rPr>
        <w:t>与交流处</w:t>
      </w:r>
      <w:r w:rsidRPr="004F7C1B">
        <w:rPr>
          <w:rFonts w:cs="Calibri" w:hint="eastAsia"/>
          <w:kern w:val="0"/>
          <w:szCs w:val="21"/>
        </w:rPr>
        <w:t>报名；</w:t>
      </w:r>
    </w:p>
    <w:p w:rsidR="00C90748" w:rsidRDefault="00C90748" w:rsidP="00BC09BD">
      <w:pPr>
        <w:spacing w:line="360" w:lineRule="auto"/>
        <w:jc w:val="left"/>
        <w:rPr>
          <w:rFonts w:cs="Calibri"/>
          <w:szCs w:val="21"/>
        </w:rPr>
      </w:pPr>
      <w:r>
        <w:rPr>
          <w:rFonts w:cs="Calibri"/>
          <w:szCs w:val="21"/>
        </w:rPr>
        <w:t>2</w:t>
      </w:r>
      <w:r>
        <w:rPr>
          <w:rFonts w:cs="Calibri" w:hint="eastAsia"/>
          <w:szCs w:val="21"/>
        </w:rPr>
        <w:t>、</w:t>
      </w:r>
      <w:r w:rsidRPr="0000327C">
        <w:rPr>
          <w:rFonts w:cs="Calibri" w:hint="eastAsia"/>
          <w:szCs w:val="21"/>
        </w:rPr>
        <w:t>同时登录项目选拔管理机构</w:t>
      </w:r>
      <w:r w:rsidRPr="0000327C">
        <w:rPr>
          <w:rFonts w:cs="Calibri"/>
          <w:szCs w:val="21"/>
        </w:rPr>
        <w:t xml:space="preserve"> -- </w:t>
      </w:r>
      <w:r w:rsidRPr="0000327C">
        <w:rPr>
          <w:rFonts w:cs="Calibri" w:hint="eastAsia"/>
          <w:szCs w:val="21"/>
        </w:rPr>
        <w:t>全美国际教育协会网站</w:t>
      </w:r>
      <w:hyperlink r:id="rId7" w:history="1">
        <w:r w:rsidRPr="0000327C">
          <w:rPr>
            <w:rFonts w:cs="Calibri"/>
            <w:color w:val="0068B7"/>
            <w:szCs w:val="21"/>
          </w:rPr>
          <w:t>www.usiea.org</w:t>
        </w:r>
      </w:hyperlink>
      <w:r w:rsidRPr="0000327C">
        <w:rPr>
          <w:rFonts w:cs="Calibri" w:hint="eastAsia"/>
          <w:szCs w:val="21"/>
        </w:rPr>
        <w:t>，</w:t>
      </w:r>
      <w:r w:rsidRPr="004F7C1B">
        <w:rPr>
          <w:rFonts w:cs="Calibri" w:hint="eastAsia"/>
          <w:szCs w:val="21"/>
        </w:rPr>
        <w:t>填写</w:t>
      </w:r>
    </w:p>
    <w:p w:rsidR="00C90748" w:rsidRPr="000A0A86" w:rsidRDefault="00C90748" w:rsidP="00BC09BD">
      <w:pPr>
        <w:spacing w:line="360" w:lineRule="auto"/>
        <w:ind w:left="360"/>
        <w:jc w:val="left"/>
        <w:rPr>
          <w:rFonts w:cs="Calibri"/>
          <w:szCs w:val="21"/>
        </w:rPr>
      </w:pPr>
      <w:r w:rsidRPr="004F7C1B">
        <w:rPr>
          <w:rFonts w:cs="Calibri" w:hint="eastAsia"/>
          <w:szCs w:val="21"/>
        </w:rPr>
        <w:t>《美国名校访学</w:t>
      </w:r>
      <w:r>
        <w:rPr>
          <w:rFonts w:cs="Calibri"/>
          <w:szCs w:val="21"/>
        </w:rPr>
        <w:t>2017-2018</w:t>
      </w:r>
      <w:r w:rsidRPr="004F7C1B">
        <w:rPr>
          <w:rFonts w:cs="Calibri" w:hint="eastAsia"/>
          <w:szCs w:val="21"/>
        </w:rPr>
        <w:t>学年报名表》，网上报名的时间决定录取的顺序和安排宿舍的顺序</w:t>
      </w:r>
      <w:r w:rsidRPr="000A0A86">
        <w:rPr>
          <w:rFonts w:cs="Calibri" w:hint="eastAsia"/>
          <w:szCs w:val="21"/>
        </w:rPr>
        <w:t>；</w:t>
      </w:r>
    </w:p>
    <w:p w:rsidR="00C90748" w:rsidRPr="004F7C1B" w:rsidRDefault="00C90748" w:rsidP="00BC09BD">
      <w:pPr>
        <w:pStyle w:val="ListParagraph"/>
        <w:numPr>
          <w:ilvl w:val="0"/>
          <w:numId w:val="15"/>
        </w:numPr>
        <w:spacing w:line="360" w:lineRule="auto"/>
        <w:ind w:firstLineChars="0"/>
        <w:jc w:val="left"/>
        <w:rPr>
          <w:rFonts w:cs="Calibri"/>
          <w:sz w:val="22"/>
        </w:rPr>
      </w:pPr>
      <w:r w:rsidRPr="004F7C1B">
        <w:rPr>
          <w:rFonts w:cs="Calibri" w:hint="eastAsia"/>
          <w:szCs w:val="21"/>
        </w:rPr>
        <w:t>学生申请资料经初步审核后，达到要求者参加面试，确定预录取名单；</w:t>
      </w:r>
    </w:p>
    <w:p w:rsidR="00C90748" w:rsidRPr="004F7C1B" w:rsidRDefault="00C90748" w:rsidP="00BC09BD">
      <w:pPr>
        <w:pStyle w:val="ListParagraph"/>
        <w:numPr>
          <w:ilvl w:val="0"/>
          <w:numId w:val="15"/>
        </w:numPr>
        <w:spacing w:line="360" w:lineRule="auto"/>
        <w:ind w:firstLineChars="0"/>
        <w:jc w:val="left"/>
        <w:rPr>
          <w:rFonts w:cs="Calibri"/>
          <w:sz w:val="22"/>
        </w:rPr>
      </w:pPr>
      <w:r w:rsidRPr="004F7C1B">
        <w:rPr>
          <w:rFonts w:cs="Calibri" w:hint="eastAsia"/>
          <w:sz w:val="22"/>
        </w:rPr>
        <w:t>学生提交正式申请材料并缴纳项目费用，获得学校录取及签证后赴美学习</w:t>
      </w:r>
      <w:r>
        <w:rPr>
          <w:rFonts w:cs="Calibri" w:hint="eastAsia"/>
          <w:sz w:val="22"/>
        </w:rPr>
        <w:t>；</w:t>
      </w:r>
    </w:p>
    <w:p w:rsidR="00C90748" w:rsidRPr="004F7C1B" w:rsidRDefault="00C90748" w:rsidP="00BC09BD">
      <w:pPr>
        <w:numPr>
          <w:ilvl w:val="0"/>
          <w:numId w:val="15"/>
        </w:numPr>
        <w:spacing w:line="360" w:lineRule="auto"/>
        <w:rPr>
          <w:rFonts w:cs="Calibri"/>
          <w:sz w:val="22"/>
        </w:rPr>
      </w:pPr>
      <w:r>
        <w:rPr>
          <w:rFonts w:cs="Calibri" w:hint="eastAsia"/>
          <w:sz w:val="22"/>
        </w:rPr>
        <w:t>首批</w:t>
      </w:r>
      <w:r w:rsidRPr="004F7C1B">
        <w:rPr>
          <w:rFonts w:cs="Calibri" w:hint="eastAsia"/>
          <w:sz w:val="22"/>
        </w:rPr>
        <w:t>项目申请截止日期：</w:t>
      </w:r>
      <w:r>
        <w:rPr>
          <w:rFonts w:cs="Calibri"/>
          <w:b/>
          <w:sz w:val="22"/>
        </w:rPr>
        <w:t>2016</w:t>
      </w:r>
      <w:r w:rsidRPr="004F7C1B">
        <w:rPr>
          <w:rFonts w:cs="Calibri" w:hint="eastAsia"/>
          <w:b/>
          <w:sz w:val="22"/>
        </w:rPr>
        <w:t>年</w:t>
      </w:r>
      <w:r>
        <w:rPr>
          <w:rFonts w:cs="Calibri"/>
          <w:b/>
          <w:sz w:val="22"/>
        </w:rPr>
        <w:t>10</w:t>
      </w:r>
      <w:r w:rsidRPr="004F7C1B">
        <w:rPr>
          <w:rFonts w:cs="Calibri" w:hint="eastAsia"/>
          <w:b/>
          <w:sz w:val="22"/>
        </w:rPr>
        <w:t>月</w:t>
      </w:r>
      <w:r>
        <w:rPr>
          <w:rFonts w:cs="Calibri"/>
          <w:b/>
          <w:sz w:val="22"/>
        </w:rPr>
        <w:t>15</w:t>
      </w:r>
      <w:r w:rsidRPr="004F7C1B">
        <w:rPr>
          <w:rFonts w:cs="Calibri" w:hint="eastAsia"/>
          <w:b/>
          <w:sz w:val="22"/>
        </w:rPr>
        <w:t>日</w:t>
      </w:r>
      <w:r w:rsidRPr="004E790D">
        <w:rPr>
          <w:rFonts w:cs="Calibri" w:hint="eastAsia"/>
          <w:sz w:val="22"/>
        </w:rPr>
        <w:t>。</w:t>
      </w:r>
    </w:p>
    <w:p w:rsidR="00C90748" w:rsidRDefault="00C90748" w:rsidP="00BC09BD">
      <w:pPr>
        <w:widowControl/>
        <w:spacing w:line="360" w:lineRule="auto"/>
        <w:jc w:val="left"/>
        <w:rPr>
          <w:rFonts w:cs="Calibri"/>
          <w:b/>
          <w:bCs/>
          <w:kern w:val="0"/>
          <w:szCs w:val="21"/>
        </w:rPr>
      </w:pPr>
    </w:p>
    <w:p w:rsidR="00C90748" w:rsidRPr="00BC09BD" w:rsidRDefault="00C90748" w:rsidP="00BC09BD">
      <w:pPr>
        <w:widowControl/>
        <w:spacing w:line="360" w:lineRule="auto"/>
        <w:jc w:val="left"/>
        <w:rPr>
          <w:rFonts w:cs="Calibri"/>
          <w:b/>
          <w:bCs/>
          <w:kern w:val="0"/>
          <w:szCs w:val="21"/>
        </w:rPr>
      </w:pPr>
      <w:r w:rsidRPr="00BB5AB7">
        <w:rPr>
          <w:rFonts w:cs="Calibri" w:hint="eastAsia"/>
          <w:bCs/>
          <w:kern w:val="0"/>
          <w:szCs w:val="21"/>
        </w:rPr>
        <w:t>五</w:t>
      </w:r>
      <w:r>
        <w:rPr>
          <w:rFonts w:cs="Calibri" w:hint="eastAsia"/>
          <w:b/>
          <w:bCs/>
          <w:kern w:val="0"/>
          <w:szCs w:val="21"/>
        </w:rPr>
        <w:t>、</w:t>
      </w:r>
      <w:r w:rsidRPr="00BC09BD">
        <w:rPr>
          <w:rFonts w:cs="Calibri" w:hint="eastAsia"/>
          <w:b/>
          <w:bCs/>
          <w:kern w:val="0"/>
          <w:szCs w:val="21"/>
        </w:rPr>
        <w:t>项目管理</w:t>
      </w:r>
    </w:p>
    <w:p w:rsidR="00C90748" w:rsidRPr="005A621D" w:rsidRDefault="00C90748" w:rsidP="00BC09BD">
      <w:pPr>
        <w:spacing w:line="360" w:lineRule="auto"/>
        <w:rPr>
          <w:rFonts w:ascii="宋体" w:cs="宋体"/>
          <w:b/>
          <w:bCs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本项目由国际合作与交流处、学院共同选拔派出学生，学校国际交流与合作处</w:t>
      </w:r>
      <w:r w:rsidRPr="005A621D">
        <w:rPr>
          <w:rFonts w:ascii="宋体" w:hAnsi="宋体" w:cs="宋体" w:hint="eastAsia"/>
          <w:kern w:val="0"/>
          <w:szCs w:val="21"/>
        </w:rPr>
        <w:t>负责对外联系、派出管理等相关工作。</w:t>
      </w:r>
    </w:p>
    <w:p w:rsidR="00C90748" w:rsidRPr="005A621D" w:rsidRDefault="00C90748" w:rsidP="00BC09BD">
      <w:pPr>
        <w:spacing w:line="360" w:lineRule="auto"/>
        <w:rPr>
          <w:rFonts w:ascii="宋体" w:cs="宋体"/>
          <w:kern w:val="0"/>
          <w:szCs w:val="21"/>
        </w:rPr>
      </w:pPr>
      <w:r w:rsidRPr="005A621D">
        <w:rPr>
          <w:rFonts w:ascii="宋体" w:hAnsi="宋体" w:cs="宋体" w:hint="eastAsia"/>
          <w:bCs/>
          <w:kern w:val="0"/>
          <w:szCs w:val="21"/>
        </w:rPr>
        <w:t>联系人：</w:t>
      </w:r>
      <w:r>
        <w:rPr>
          <w:rFonts w:ascii="宋体" w:hAnsi="宋体" w:cs="宋体" w:hint="eastAsia"/>
          <w:kern w:val="0"/>
          <w:szCs w:val="21"/>
        </w:rPr>
        <w:t>李锐、李捷</w:t>
      </w:r>
      <w:r>
        <w:rPr>
          <w:rFonts w:ascii="宋体" w:hAnsi="宋体" w:cs="宋体"/>
          <w:kern w:val="0"/>
          <w:szCs w:val="21"/>
        </w:rPr>
        <w:t xml:space="preserve"> </w:t>
      </w:r>
      <w:r w:rsidRPr="005A621D">
        <w:rPr>
          <w:rFonts w:ascii="宋体" w:hAnsi="宋体" w:cs="宋体"/>
          <w:kern w:val="0"/>
          <w:szCs w:val="21"/>
        </w:rPr>
        <w:t>029-85319522</w:t>
      </w:r>
      <w:r w:rsidRPr="005A621D">
        <w:rPr>
          <w:rFonts w:ascii="宋体" w:cs="宋体"/>
          <w:kern w:val="0"/>
          <w:szCs w:val="21"/>
        </w:rPr>
        <w:t> </w:t>
      </w:r>
    </w:p>
    <w:p w:rsidR="00C90748" w:rsidRDefault="00C90748" w:rsidP="00BC09BD">
      <w:pPr>
        <w:spacing w:line="360" w:lineRule="auto"/>
        <w:rPr>
          <w:rFonts w:ascii="宋体" w:cs="宋体"/>
          <w:kern w:val="0"/>
          <w:szCs w:val="21"/>
        </w:rPr>
      </w:pPr>
      <w:r w:rsidRPr="005A621D">
        <w:rPr>
          <w:rFonts w:ascii="宋体" w:hAnsi="宋体" w:cs="宋体" w:hint="eastAsia"/>
          <w:kern w:val="0"/>
          <w:szCs w:val="21"/>
        </w:rPr>
        <w:t>国际合作与交流处</w:t>
      </w:r>
      <w:r>
        <w:rPr>
          <w:rFonts w:ascii="宋体" w:hAnsi="宋体" w:cs="宋体" w:hint="eastAsia"/>
          <w:kern w:val="0"/>
          <w:szCs w:val="21"/>
        </w:rPr>
        <w:t>：</w:t>
      </w:r>
      <w:r w:rsidRPr="005A621D">
        <w:rPr>
          <w:rFonts w:ascii="宋体" w:hAnsi="宋体" w:cs="宋体" w:hint="eastAsia"/>
          <w:kern w:val="0"/>
          <w:szCs w:val="21"/>
        </w:rPr>
        <w:t>行政楼</w:t>
      </w:r>
      <w:r w:rsidRPr="005A621D">
        <w:rPr>
          <w:rFonts w:ascii="宋体" w:hAnsi="宋体" w:cs="宋体"/>
          <w:kern w:val="0"/>
          <w:szCs w:val="21"/>
        </w:rPr>
        <w:t>B203</w:t>
      </w:r>
    </w:p>
    <w:p w:rsidR="00C90748" w:rsidRPr="00E144F0" w:rsidRDefault="00C90748" w:rsidP="00BC09BD">
      <w:pPr>
        <w:spacing w:line="360" w:lineRule="auto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国际合作与交流处</w:t>
      </w:r>
      <w:r>
        <w:rPr>
          <w:rFonts w:ascii="宋体" w:cs="宋体"/>
          <w:kern w:val="0"/>
          <w:szCs w:val="21"/>
        </w:rPr>
        <w:t xml:space="preserve"> </w:t>
      </w:r>
      <w:r w:rsidRPr="005A621D">
        <w:rPr>
          <w:rFonts w:ascii="宋体" w:cs="宋体" w:hint="eastAsia"/>
          <w:kern w:val="0"/>
          <w:szCs w:val="21"/>
        </w:rPr>
        <w:t>官方</w:t>
      </w:r>
      <w:r w:rsidRPr="005A621D">
        <w:rPr>
          <w:rFonts w:cs="Calibri" w:hint="eastAsia"/>
          <w:kern w:val="0"/>
          <w:szCs w:val="21"/>
        </w:rPr>
        <w:t>微信号：</w:t>
      </w:r>
      <w:r w:rsidRPr="005A621D">
        <w:rPr>
          <w:rFonts w:cs="Calibri"/>
          <w:kern w:val="0"/>
          <w:szCs w:val="21"/>
        </w:rPr>
        <w:t>xisu-iceo</w:t>
      </w:r>
    </w:p>
    <w:p w:rsidR="00C90748" w:rsidRDefault="00C90748" w:rsidP="00E144F0">
      <w:pPr>
        <w:spacing w:line="360" w:lineRule="auto"/>
        <w:rPr>
          <w:rFonts w:asci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全美国际教育协会负责人：杨青</w:t>
      </w:r>
      <w:r w:rsidRPr="005A621D">
        <w:rPr>
          <w:rFonts w:ascii="宋体" w:hAnsi="宋体" w:cs="宋体" w:hint="eastAsia"/>
          <w:kern w:val="0"/>
          <w:szCs w:val="21"/>
        </w:rPr>
        <w:t>，</w:t>
      </w:r>
      <w:r w:rsidRPr="005A621D">
        <w:rPr>
          <w:rFonts w:ascii="宋体" w:hAnsi="宋体" w:cs="宋体"/>
          <w:kern w:val="0"/>
          <w:szCs w:val="21"/>
        </w:rPr>
        <w:t>18910105917</w:t>
      </w:r>
      <w:r w:rsidRPr="005A621D">
        <w:rPr>
          <w:rFonts w:ascii="宋体" w:hAnsi="宋体" w:cs="宋体" w:hint="eastAsia"/>
          <w:kern w:val="0"/>
          <w:szCs w:val="21"/>
        </w:rPr>
        <w:t>，微信：</w:t>
      </w:r>
      <w:r w:rsidRPr="005A621D">
        <w:rPr>
          <w:rFonts w:ascii="宋体" w:hAnsi="宋体" w:cs="宋体"/>
          <w:kern w:val="0"/>
          <w:szCs w:val="21"/>
        </w:rPr>
        <w:t>USIEA-Jessie</w:t>
      </w:r>
    </w:p>
    <w:p w:rsidR="00C90748" w:rsidRPr="00E144F0" w:rsidRDefault="00C90748" w:rsidP="00E144F0">
      <w:pPr>
        <w:spacing w:line="360" w:lineRule="auto"/>
        <w:rPr>
          <w:rFonts w:eastAsia="Times New Roman"/>
          <w:kern w:val="0"/>
          <w:szCs w:val="21"/>
        </w:rPr>
      </w:pPr>
    </w:p>
    <w:p w:rsidR="00C90748" w:rsidRDefault="00C90748" w:rsidP="003225B0">
      <w:pPr>
        <w:spacing w:line="360" w:lineRule="auto"/>
        <w:rPr>
          <w:rFonts w:cs="Calibri"/>
          <w:kern w:val="0"/>
          <w:szCs w:val="21"/>
        </w:rPr>
      </w:pPr>
      <w:r w:rsidRPr="003225B0">
        <w:rPr>
          <w:rFonts w:cs="宋体" w:hint="eastAsia"/>
          <w:kern w:val="0"/>
          <w:szCs w:val="21"/>
        </w:rPr>
        <w:t>全美国际教育协会咨询电话</w:t>
      </w:r>
      <w:r w:rsidRPr="003225B0">
        <w:rPr>
          <w:rFonts w:cs="宋体"/>
          <w:kern w:val="0"/>
          <w:szCs w:val="21"/>
        </w:rPr>
        <w:t xml:space="preserve">: </w:t>
      </w:r>
      <w:r w:rsidRPr="003225B0">
        <w:rPr>
          <w:rFonts w:cs="Calibri"/>
          <w:kern w:val="0"/>
          <w:szCs w:val="21"/>
        </w:rPr>
        <w:t>010-6515 6062</w:t>
      </w:r>
      <w:r w:rsidRPr="003225B0">
        <w:rPr>
          <w:rFonts w:cs="Calibri" w:hint="eastAsia"/>
          <w:kern w:val="0"/>
          <w:szCs w:val="21"/>
        </w:rPr>
        <w:t>（周一至周五</w:t>
      </w:r>
      <w:r w:rsidRPr="003225B0">
        <w:rPr>
          <w:rFonts w:cs="Calibri"/>
          <w:kern w:val="0"/>
          <w:szCs w:val="21"/>
        </w:rPr>
        <w:t xml:space="preserve"> 9:00—18:00</w:t>
      </w:r>
      <w:r w:rsidRPr="003225B0">
        <w:rPr>
          <w:rFonts w:cs="Calibri" w:hint="eastAsia"/>
          <w:kern w:val="0"/>
          <w:szCs w:val="21"/>
        </w:rPr>
        <w:t>）</w:t>
      </w:r>
    </w:p>
    <w:p w:rsidR="00C90748" w:rsidRPr="003225B0" w:rsidRDefault="00C90748" w:rsidP="003225B0">
      <w:pPr>
        <w:spacing w:line="360" w:lineRule="auto"/>
        <w:rPr>
          <w:rFonts w:cs="Calibri"/>
          <w:kern w:val="0"/>
          <w:szCs w:val="21"/>
        </w:rPr>
      </w:pPr>
      <w:r w:rsidRPr="003225B0">
        <w:rPr>
          <w:rFonts w:cs="Calibri" w:hint="eastAsia"/>
          <w:kern w:val="0"/>
          <w:szCs w:val="21"/>
        </w:rPr>
        <w:t>全美国际教育协会官网：</w:t>
      </w:r>
      <w:hyperlink r:id="rId8" w:history="1">
        <w:r w:rsidRPr="003225B0">
          <w:rPr>
            <w:rFonts w:cs="Calibri"/>
            <w:color w:val="0068B7"/>
            <w:kern w:val="0"/>
            <w:szCs w:val="21"/>
          </w:rPr>
          <w:t>www.usiea.org</w:t>
        </w:r>
      </w:hyperlink>
    </w:p>
    <w:p w:rsidR="00C90748" w:rsidRPr="003225B0" w:rsidRDefault="00C90748" w:rsidP="003225B0">
      <w:pPr>
        <w:spacing w:line="360" w:lineRule="auto"/>
        <w:rPr>
          <w:rFonts w:cs="Calibri"/>
          <w:kern w:val="0"/>
          <w:szCs w:val="21"/>
        </w:rPr>
      </w:pPr>
      <w:r w:rsidRPr="003225B0">
        <w:rPr>
          <w:rFonts w:cs="Calibri" w:hint="eastAsia"/>
          <w:kern w:val="0"/>
          <w:szCs w:val="21"/>
        </w:rPr>
        <w:t>全美国际教育协会官微：全美国际访学微刊</w:t>
      </w:r>
    </w:p>
    <w:p w:rsidR="00C90748" w:rsidRPr="00E74C07" w:rsidRDefault="00C90748" w:rsidP="008C7027">
      <w:pPr>
        <w:rPr>
          <w:bCs/>
          <w:kern w:val="36"/>
          <w:szCs w:val="21"/>
        </w:rPr>
      </w:pPr>
    </w:p>
    <w:p w:rsidR="00C90748" w:rsidRPr="003225B0" w:rsidRDefault="00C90748" w:rsidP="008C7027">
      <w:pPr>
        <w:rPr>
          <w:bCs/>
          <w:kern w:val="36"/>
          <w:szCs w:val="21"/>
        </w:rPr>
      </w:pPr>
      <w:r w:rsidRPr="003225B0">
        <w:rPr>
          <w:rFonts w:hint="eastAsia"/>
          <w:bCs/>
          <w:kern w:val="36"/>
          <w:szCs w:val="21"/>
        </w:rPr>
        <w:t>项目邮箱咨询：</w:t>
      </w:r>
    </w:p>
    <w:p w:rsidR="00C90748" w:rsidRDefault="00C90748" w:rsidP="00CC25BD">
      <w:pPr>
        <w:rPr>
          <w:rStyle w:val="Hyperlink"/>
          <w:bCs/>
          <w:color w:val="auto"/>
          <w:kern w:val="36"/>
          <w:szCs w:val="21"/>
          <w:u w:val="none"/>
        </w:rPr>
      </w:pPr>
      <w:hyperlink r:id="rId9" w:history="1">
        <w:r w:rsidRPr="003225B0">
          <w:rPr>
            <w:rStyle w:val="Hyperlink"/>
            <w:rFonts w:hint="eastAsia"/>
            <w:bCs/>
            <w:color w:val="auto"/>
            <w:kern w:val="36"/>
            <w:szCs w:val="21"/>
            <w:u w:val="none"/>
          </w:rPr>
          <w:t>哥伦比亚大学</w:t>
        </w:r>
        <w:r w:rsidRPr="003225B0">
          <w:rPr>
            <w:rStyle w:val="Hyperlink"/>
            <w:bCs/>
            <w:color w:val="auto"/>
            <w:kern w:val="36"/>
            <w:szCs w:val="21"/>
            <w:u w:val="none"/>
          </w:rPr>
          <w:t>visitcu@yeah.net</w:t>
        </w:r>
      </w:hyperlink>
    </w:p>
    <w:p w:rsidR="00C90748" w:rsidRPr="003225B0" w:rsidRDefault="00C90748" w:rsidP="004E790D">
      <w:pPr>
        <w:rPr>
          <w:szCs w:val="21"/>
        </w:rPr>
      </w:pPr>
      <w:r w:rsidRPr="003225B0">
        <w:rPr>
          <w:rFonts w:hint="eastAsia"/>
          <w:bCs/>
          <w:kern w:val="36"/>
          <w:szCs w:val="21"/>
        </w:rPr>
        <w:t>宾夕法尼亚大学</w:t>
      </w:r>
      <w:hyperlink r:id="rId10" w:history="1">
        <w:r w:rsidRPr="003225B0">
          <w:rPr>
            <w:rFonts w:cs="Calibri"/>
            <w:kern w:val="0"/>
            <w:szCs w:val="21"/>
          </w:rPr>
          <w:t>visitupenn@yeah.net</w:t>
        </w:r>
      </w:hyperlink>
    </w:p>
    <w:p w:rsidR="00C90748" w:rsidRPr="004E790D" w:rsidRDefault="00C90748" w:rsidP="00CC25BD">
      <w:pPr>
        <w:rPr>
          <w:bCs/>
          <w:kern w:val="36"/>
          <w:szCs w:val="21"/>
        </w:rPr>
      </w:pPr>
      <w:r w:rsidRPr="003225B0">
        <w:rPr>
          <w:rFonts w:hint="eastAsia"/>
          <w:szCs w:val="21"/>
        </w:rPr>
        <w:t>波士顿大学</w:t>
      </w:r>
      <w:r w:rsidRPr="003225B0">
        <w:rPr>
          <w:szCs w:val="21"/>
        </w:rPr>
        <w:t xml:space="preserve"> visitbu@yeah.net</w:t>
      </w:r>
    </w:p>
    <w:p w:rsidR="00C90748" w:rsidRPr="003225B0" w:rsidRDefault="00C90748" w:rsidP="00CC25BD">
      <w:pPr>
        <w:rPr>
          <w:rStyle w:val="Hyperlink"/>
          <w:bCs/>
          <w:color w:val="auto"/>
          <w:kern w:val="36"/>
          <w:szCs w:val="21"/>
          <w:u w:val="none"/>
        </w:rPr>
      </w:pPr>
      <w:r w:rsidRPr="003225B0">
        <w:rPr>
          <w:rFonts w:hint="eastAsia"/>
          <w:bCs/>
          <w:kern w:val="36"/>
          <w:szCs w:val="21"/>
        </w:rPr>
        <w:t>加州大学圣地亚哥分校</w:t>
      </w:r>
      <w:hyperlink r:id="rId11" w:history="1">
        <w:r w:rsidRPr="003225B0">
          <w:rPr>
            <w:rStyle w:val="Hyperlink"/>
            <w:bCs/>
            <w:color w:val="auto"/>
            <w:kern w:val="36"/>
            <w:szCs w:val="21"/>
            <w:u w:val="none"/>
          </w:rPr>
          <w:t>visitucsd@yeah.net</w:t>
        </w:r>
      </w:hyperlink>
    </w:p>
    <w:p w:rsidR="00C90748" w:rsidRPr="003225B0" w:rsidRDefault="00C90748" w:rsidP="00CC25BD">
      <w:pPr>
        <w:rPr>
          <w:bCs/>
          <w:kern w:val="36"/>
          <w:szCs w:val="21"/>
        </w:rPr>
      </w:pPr>
      <w:r w:rsidRPr="003225B0">
        <w:rPr>
          <w:rStyle w:val="Hyperlink"/>
          <w:rFonts w:hint="eastAsia"/>
          <w:bCs/>
          <w:color w:val="auto"/>
          <w:kern w:val="36"/>
          <w:szCs w:val="21"/>
          <w:u w:val="none"/>
        </w:rPr>
        <w:t>加州大学河滨分校</w:t>
      </w:r>
      <w:r w:rsidRPr="003225B0">
        <w:rPr>
          <w:rStyle w:val="Hyperlink"/>
          <w:bCs/>
          <w:color w:val="auto"/>
          <w:kern w:val="36"/>
          <w:szCs w:val="21"/>
          <w:u w:val="none"/>
        </w:rPr>
        <w:t xml:space="preserve"> visitucr@yeah.net</w:t>
      </w:r>
    </w:p>
    <w:p w:rsidR="00C90748" w:rsidRDefault="00C90748" w:rsidP="008C7027">
      <w:pPr>
        <w:rPr>
          <w:bCs/>
          <w:kern w:val="36"/>
          <w:szCs w:val="21"/>
        </w:rPr>
      </w:pPr>
    </w:p>
    <w:p w:rsidR="00C90748" w:rsidRDefault="00C90748" w:rsidP="008C7027">
      <w:pPr>
        <w:rPr>
          <w:bCs/>
          <w:kern w:val="36"/>
          <w:szCs w:val="21"/>
        </w:rPr>
      </w:pPr>
    </w:p>
    <w:p w:rsidR="00C90748" w:rsidRDefault="00C90748" w:rsidP="008C7027">
      <w:pPr>
        <w:rPr>
          <w:bCs/>
          <w:kern w:val="36"/>
          <w:szCs w:val="21"/>
        </w:rPr>
      </w:pPr>
      <w:r>
        <w:rPr>
          <w:bCs/>
          <w:kern w:val="36"/>
          <w:szCs w:val="21"/>
        </w:rPr>
        <w:t xml:space="preserve">                                                                                                              </w:t>
      </w:r>
      <w:r>
        <w:rPr>
          <w:rFonts w:hint="eastAsia"/>
          <w:bCs/>
          <w:kern w:val="36"/>
          <w:szCs w:val="21"/>
        </w:rPr>
        <w:t>西安外国语大学</w:t>
      </w:r>
    </w:p>
    <w:p w:rsidR="00C90748" w:rsidRDefault="00C90748" w:rsidP="008C7027">
      <w:pPr>
        <w:rPr>
          <w:bCs/>
          <w:kern w:val="36"/>
          <w:szCs w:val="21"/>
        </w:rPr>
      </w:pPr>
      <w:r>
        <w:rPr>
          <w:bCs/>
          <w:kern w:val="36"/>
          <w:szCs w:val="21"/>
        </w:rPr>
        <w:t xml:space="preserve">                                                                                                              </w:t>
      </w:r>
      <w:r>
        <w:rPr>
          <w:rFonts w:hint="eastAsia"/>
          <w:bCs/>
          <w:kern w:val="36"/>
          <w:szCs w:val="21"/>
        </w:rPr>
        <w:t>国际合作与交流处</w:t>
      </w:r>
    </w:p>
    <w:p w:rsidR="00C90748" w:rsidRPr="00500CDD" w:rsidRDefault="00C90748" w:rsidP="008C7027">
      <w:pPr>
        <w:rPr>
          <w:bCs/>
          <w:kern w:val="36"/>
          <w:szCs w:val="21"/>
        </w:rPr>
      </w:pPr>
      <w:r>
        <w:rPr>
          <w:bCs/>
          <w:kern w:val="36"/>
          <w:szCs w:val="21"/>
        </w:rPr>
        <w:t xml:space="preserve">                                                                                                              2016</w:t>
      </w:r>
      <w:r>
        <w:rPr>
          <w:rFonts w:hint="eastAsia"/>
          <w:bCs/>
          <w:kern w:val="36"/>
          <w:szCs w:val="21"/>
        </w:rPr>
        <w:t>年</w:t>
      </w:r>
      <w:r>
        <w:rPr>
          <w:bCs/>
          <w:kern w:val="36"/>
          <w:szCs w:val="21"/>
        </w:rPr>
        <w:t>9</w:t>
      </w:r>
      <w:r>
        <w:rPr>
          <w:rFonts w:hint="eastAsia"/>
          <w:bCs/>
          <w:kern w:val="36"/>
          <w:szCs w:val="21"/>
        </w:rPr>
        <w:t>月</w:t>
      </w:r>
      <w:r>
        <w:rPr>
          <w:bCs/>
          <w:kern w:val="36"/>
          <w:szCs w:val="21"/>
        </w:rPr>
        <w:t>6</w:t>
      </w:r>
      <w:r>
        <w:rPr>
          <w:rFonts w:hint="eastAsia"/>
          <w:bCs/>
          <w:kern w:val="36"/>
          <w:szCs w:val="21"/>
        </w:rPr>
        <w:t>日</w:t>
      </w:r>
    </w:p>
    <w:sectPr w:rsidR="00C90748" w:rsidRPr="00500CDD" w:rsidSect="00132BB4">
      <w:pgSz w:w="16838" w:h="11906" w:orient="landscape"/>
      <w:pgMar w:top="1800" w:right="1440" w:bottom="4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748" w:rsidRDefault="00C90748" w:rsidP="002C3275">
      <w:r>
        <w:separator/>
      </w:r>
    </w:p>
  </w:endnote>
  <w:endnote w:type="continuationSeparator" w:id="0">
    <w:p w:rsidR="00C90748" w:rsidRDefault="00C90748" w:rsidP="002C3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748" w:rsidRDefault="00C90748" w:rsidP="002C3275">
      <w:r>
        <w:separator/>
      </w:r>
    </w:p>
  </w:footnote>
  <w:footnote w:type="continuationSeparator" w:id="0">
    <w:p w:rsidR="00C90748" w:rsidRDefault="00C90748" w:rsidP="002C32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B27BA"/>
    <w:multiLevelType w:val="hybridMultilevel"/>
    <w:tmpl w:val="DBF6EF40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29D75EE7"/>
    <w:multiLevelType w:val="hybridMultilevel"/>
    <w:tmpl w:val="021061B0"/>
    <w:lvl w:ilvl="0" w:tplc="6D7EEE42">
      <w:start w:val="1"/>
      <w:numFmt w:val="decimal"/>
      <w:lvlText w:val="%1）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2A1529EA"/>
    <w:multiLevelType w:val="hybridMultilevel"/>
    <w:tmpl w:val="B78A9A06"/>
    <w:lvl w:ilvl="0" w:tplc="855692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2A1D59D7"/>
    <w:multiLevelType w:val="hybridMultilevel"/>
    <w:tmpl w:val="B03A3DCE"/>
    <w:lvl w:ilvl="0" w:tplc="04C201F0">
      <w:start w:val="5"/>
      <w:numFmt w:val="japaneseCounting"/>
      <w:lvlText w:val="%1、"/>
      <w:lvlJc w:val="left"/>
      <w:pPr>
        <w:ind w:left="510" w:hanging="51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2A5C44B1"/>
    <w:multiLevelType w:val="hybridMultilevel"/>
    <w:tmpl w:val="C5B43448"/>
    <w:lvl w:ilvl="0" w:tplc="3482BD32">
      <w:start w:val="1"/>
      <w:numFmt w:val="decimal"/>
      <w:lvlText w:val="%1）"/>
      <w:lvlJc w:val="left"/>
      <w:pPr>
        <w:ind w:left="817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937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5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77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97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1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37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457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77" w:hanging="420"/>
      </w:pPr>
      <w:rPr>
        <w:rFonts w:cs="Times New Roman"/>
      </w:rPr>
    </w:lvl>
  </w:abstractNum>
  <w:abstractNum w:abstractNumId="5">
    <w:nsid w:val="2BC55D6F"/>
    <w:multiLevelType w:val="hybridMultilevel"/>
    <w:tmpl w:val="E5DA5820"/>
    <w:lvl w:ilvl="0" w:tplc="3E5EF992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  <w:rPr>
        <w:rFonts w:cs="Times New Roman"/>
      </w:rPr>
    </w:lvl>
  </w:abstractNum>
  <w:abstractNum w:abstractNumId="6">
    <w:nsid w:val="2D530D1F"/>
    <w:multiLevelType w:val="hybridMultilevel"/>
    <w:tmpl w:val="C5B43448"/>
    <w:lvl w:ilvl="0" w:tplc="3482BD32">
      <w:start w:val="1"/>
      <w:numFmt w:val="decimal"/>
      <w:lvlText w:val="%1）"/>
      <w:lvlJc w:val="left"/>
      <w:pPr>
        <w:ind w:left="817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937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5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77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97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1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37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457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77" w:hanging="420"/>
      </w:pPr>
      <w:rPr>
        <w:rFonts w:cs="Times New Roman"/>
      </w:rPr>
    </w:lvl>
  </w:abstractNum>
  <w:abstractNum w:abstractNumId="7">
    <w:nsid w:val="392D2FC5"/>
    <w:multiLevelType w:val="hybridMultilevel"/>
    <w:tmpl w:val="C42683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3BBB2401"/>
    <w:multiLevelType w:val="hybridMultilevel"/>
    <w:tmpl w:val="A8B0DC8A"/>
    <w:lvl w:ilvl="0" w:tplc="4A90EFE4">
      <w:start w:val="1"/>
      <w:numFmt w:val="decimal"/>
      <w:lvlText w:val="%1）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9">
    <w:nsid w:val="436003C4"/>
    <w:multiLevelType w:val="hybridMultilevel"/>
    <w:tmpl w:val="8E083588"/>
    <w:lvl w:ilvl="0" w:tplc="53C4089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6F81ABC">
      <w:start w:val="4"/>
      <w:numFmt w:val="japaneseCounting"/>
      <w:lvlText w:val="%2、"/>
      <w:lvlJc w:val="left"/>
      <w:pPr>
        <w:ind w:left="870" w:hanging="45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0">
    <w:nsid w:val="49667FD7"/>
    <w:multiLevelType w:val="hybridMultilevel"/>
    <w:tmpl w:val="570494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502E36E9"/>
    <w:multiLevelType w:val="hybridMultilevel"/>
    <w:tmpl w:val="AE8CA2C0"/>
    <w:lvl w:ilvl="0" w:tplc="3482BD32">
      <w:start w:val="1"/>
      <w:numFmt w:val="decimal"/>
      <w:lvlText w:val="%1）"/>
      <w:lvlJc w:val="left"/>
      <w:pPr>
        <w:ind w:left="817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937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5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77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97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1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37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457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77" w:hanging="420"/>
      </w:pPr>
      <w:rPr>
        <w:rFonts w:cs="Times New Roman"/>
      </w:rPr>
    </w:lvl>
  </w:abstractNum>
  <w:abstractNum w:abstractNumId="12">
    <w:nsid w:val="542A08D4"/>
    <w:multiLevelType w:val="hybridMultilevel"/>
    <w:tmpl w:val="BD5AD3B2"/>
    <w:lvl w:ilvl="0" w:tplc="4CAA7C94">
      <w:start w:val="5"/>
      <w:numFmt w:val="decimal"/>
      <w:lvlText w:val="%1）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3">
    <w:nsid w:val="5BA16A5F"/>
    <w:multiLevelType w:val="hybridMultilevel"/>
    <w:tmpl w:val="36526C9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61B36ACD"/>
    <w:multiLevelType w:val="hybridMultilevel"/>
    <w:tmpl w:val="4C1AD9D4"/>
    <w:lvl w:ilvl="0" w:tplc="04090011">
      <w:start w:val="1"/>
      <w:numFmt w:val="decimal"/>
      <w:lvlText w:val="%1)"/>
      <w:lvlJc w:val="left"/>
      <w:pPr>
        <w:ind w:left="5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  <w:rPr>
        <w:rFonts w:cs="Times New Roman"/>
      </w:rPr>
    </w:lvl>
  </w:abstractNum>
  <w:abstractNum w:abstractNumId="15">
    <w:nsid w:val="677134A8"/>
    <w:multiLevelType w:val="hybridMultilevel"/>
    <w:tmpl w:val="156AE8FA"/>
    <w:lvl w:ilvl="0" w:tplc="CAE082D2">
      <w:start w:val="1"/>
      <w:numFmt w:val="japaneseCounting"/>
      <w:lvlText w:val="%1、"/>
      <w:lvlJc w:val="left"/>
      <w:pPr>
        <w:ind w:left="525" w:hanging="52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6">
    <w:nsid w:val="682351B1"/>
    <w:multiLevelType w:val="multilevel"/>
    <w:tmpl w:val="682351B1"/>
    <w:lvl w:ilvl="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>
    <w:nsid w:val="6DC745D2"/>
    <w:multiLevelType w:val="hybridMultilevel"/>
    <w:tmpl w:val="E03CF532"/>
    <w:lvl w:ilvl="0" w:tplc="32926764">
      <w:start w:val="3"/>
      <w:numFmt w:val="decimal"/>
      <w:lvlText w:val="%1、"/>
      <w:lvlJc w:val="left"/>
      <w:pPr>
        <w:ind w:left="36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8">
    <w:nsid w:val="738619CA"/>
    <w:multiLevelType w:val="hybridMultilevel"/>
    <w:tmpl w:val="FC7A63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75227287"/>
    <w:multiLevelType w:val="hybridMultilevel"/>
    <w:tmpl w:val="375C3E44"/>
    <w:lvl w:ilvl="0" w:tplc="95C4ED32">
      <w:start w:val="3"/>
      <w:numFmt w:val="decimal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0">
    <w:nsid w:val="77F013D8"/>
    <w:multiLevelType w:val="multilevel"/>
    <w:tmpl w:val="77F013D8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1">
    <w:nsid w:val="7A804196"/>
    <w:multiLevelType w:val="hybridMultilevel"/>
    <w:tmpl w:val="260288F0"/>
    <w:lvl w:ilvl="0" w:tplc="8D8CC03A">
      <w:start w:val="1"/>
      <w:numFmt w:val="japaneseCounting"/>
      <w:lvlText w:val="%1、"/>
      <w:lvlJc w:val="left"/>
      <w:pPr>
        <w:ind w:left="510" w:hanging="510"/>
      </w:pPr>
      <w:rPr>
        <w:rFonts w:cs="Times New Roman" w:hint="default"/>
      </w:rPr>
    </w:lvl>
    <w:lvl w:ilvl="1" w:tplc="F8AC8046">
      <w:start w:val="1"/>
      <w:numFmt w:val="decimal"/>
      <w:lvlText w:val="%2、"/>
      <w:lvlJc w:val="left"/>
      <w:pPr>
        <w:ind w:left="7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14"/>
  </w:num>
  <w:num w:numId="5">
    <w:abstractNumId w:val="6"/>
  </w:num>
  <w:num w:numId="6">
    <w:abstractNumId w:val="0"/>
  </w:num>
  <w:num w:numId="7">
    <w:abstractNumId w:val="10"/>
  </w:num>
  <w:num w:numId="8">
    <w:abstractNumId w:val="7"/>
  </w:num>
  <w:num w:numId="9">
    <w:abstractNumId w:val="18"/>
  </w:num>
  <w:num w:numId="10">
    <w:abstractNumId w:val="1"/>
  </w:num>
  <w:num w:numId="11">
    <w:abstractNumId w:val="9"/>
  </w:num>
  <w:num w:numId="12">
    <w:abstractNumId w:val="21"/>
  </w:num>
  <w:num w:numId="13">
    <w:abstractNumId w:val="3"/>
  </w:num>
  <w:num w:numId="14">
    <w:abstractNumId w:val="12"/>
  </w:num>
  <w:num w:numId="15">
    <w:abstractNumId w:val="17"/>
  </w:num>
  <w:num w:numId="16">
    <w:abstractNumId w:val="15"/>
  </w:num>
  <w:num w:numId="17">
    <w:abstractNumId w:val="16"/>
  </w:num>
  <w:num w:numId="18">
    <w:abstractNumId w:val="13"/>
  </w:num>
  <w:num w:numId="19">
    <w:abstractNumId w:val="5"/>
  </w:num>
  <w:num w:numId="20">
    <w:abstractNumId w:val="2"/>
  </w:num>
  <w:num w:numId="21">
    <w:abstractNumId w:val="20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12F3"/>
    <w:rsid w:val="0000327C"/>
    <w:rsid w:val="00005198"/>
    <w:rsid w:val="00035C06"/>
    <w:rsid w:val="000842C7"/>
    <w:rsid w:val="00092EFA"/>
    <w:rsid w:val="000A0A86"/>
    <w:rsid w:val="000B68FE"/>
    <w:rsid w:val="0010353F"/>
    <w:rsid w:val="00106840"/>
    <w:rsid w:val="00112196"/>
    <w:rsid w:val="00124AA6"/>
    <w:rsid w:val="00132BB4"/>
    <w:rsid w:val="00140FFA"/>
    <w:rsid w:val="00143578"/>
    <w:rsid w:val="00163D88"/>
    <w:rsid w:val="00175D0A"/>
    <w:rsid w:val="00180E69"/>
    <w:rsid w:val="0018285A"/>
    <w:rsid w:val="001B0717"/>
    <w:rsid w:val="001C12F7"/>
    <w:rsid w:val="001C1421"/>
    <w:rsid w:val="00203693"/>
    <w:rsid w:val="00237035"/>
    <w:rsid w:val="0023774A"/>
    <w:rsid w:val="00253F15"/>
    <w:rsid w:val="00267ADF"/>
    <w:rsid w:val="002A2068"/>
    <w:rsid w:val="002A6707"/>
    <w:rsid w:val="002B01E9"/>
    <w:rsid w:val="002C3275"/>
    <w:rsid w:val="002E50F4"/>
    <w:rsid w:val="002E66FA"/>
    <w:rsid w:val="002F4095"/>
    <w:rsid w:val="003042C4"/>
    <w:rsid w:val="00313DA7"/>
    <w:rsid w:val="003225B0"/>
    <w:rsid w:val="00375089"/>
    <w:rsid w:val="003E259E"/>
    <w:rsid w:val="0041218F"/>
    <w:rsid w:val="00432617"/>
    <w:rsid w:val="00447504"/>
    <w:rsid w:val="00454CB7"/>
    <w:rsid w:val="00470935"/>
    <w:rsid w:val="00480765"/>
    <w:rsid w:val="004B727B"/>
    <w:rsid w:val="004C389F"/>
    <w:rsid w:val="004E790D"/>
    <w:rsid w:val="004F7C1B"/>
    <w:rsid w:val="00500CDD"/>
    <w:rsid w:val="005260FC"/>
    <w:rsid w:val="005544E4"/>
    <w:rsid w:val="0059088C"/>
    <w:rsid w:val="005A621D"/>
    <w:rsid w:val="005D1CF1"/>
    <w:rsid w:val="005F26CC"/>
    <w:rsid w:val="005F7D78"/>
    <w:rsid w:val="00642A6D"/>
    <w:rsid w:val="006836A1"/>
    <w:rsid w:val="00695D04"/>
    <w:rsid w:val="006A693C"/>
    <w:rsid w:val="00741730"/>
    <w:rsid w:val="007A3F28"/>
    <w:rsid w:val="007C2925"/>
    <w:rsid w:val="00805747"/>
    <w:rsid w:val="008529D3"/>
    <w:rsid w:val="00855B90"/>
    <w:rsid w:val="00880A0B"/>
    <w:rsid w:val="00882F8E"/>
    <w:rsid w:val="00894F24"/>
    <w:rsid w:val="00895D3A"/>
    <w:rsid w:val="008B24B4"/>
    <w:rsid w:val="008C7027"/>
    <w:rsid w:val="008E0EB5"/>
    <w:rsid w:val="008F1D66"/>
    <w:rsid w:val="00977945"/>
    <w:rsid w:val="009812F3"/>
    <w:rsid w:val="00981CC5"/>
    <w:rsid w:val="009B2C5A"/>
    <w:rsid w:val="009D6572"/>
    <w:rsid w:val="00A113B2"/>
    <w:rsid w:val="00A31194"/>
    <w:rsid w:val="00A41B99"/>
    <w:rsid w:val="00A90873"/>
    <w:rsid w:val="00AA4A0B"/>
    <w:rsid w:val="00AD2EFA"/>
    <w:rsid w:val="00AE7868"/>
    <w:rsid w:val="00B00519"/>
    <w:rsid w:val="00B0499C"/>
    <w:rsid w:val="00B2194B"/>
    <w:rsid w:val="00B22FB0"/>
    <w:rsid w:val="00B305CE"/>
    <w:rsid w:val="00B50D97"/>
    <w:rsid w:val="00B67804"/>
    <w:rsid w:val="00B72A52"/>
    <w:rsid w:val="00B73373"/>
    <w:rsid w:val="00BA7840"/>
    <w:rsid w:val="00BB5AB7"/>
    <w:rsid w:val="00BC09BD"/>
    <w:rsid w:val="00BF6393"/>
    <w:rsid w:val="00C11A8C"/>
    <w:rsid w:val="00C163F9"/>
    <w:rsid w:val="00C17325"/>
    <w:rsid w:val="00C2171E"/>
    <w:rsid w:val="00C34F86"/>
    <w:rsid w:val="00C640EA"/>
    <w:rsid w:val="00C90748"/>
    <w:rsid w:val="00CA5B55"/>
    <w:rsid w:val="00CB23B6"/>
    <w:rsid w:val="00CC25BD"/>
    <w:rsid w:val="00CD0707"/>
    <w:rsid w:val="00D36E64"/>
    <w:rsid w:val="00D37AE1"/>
    <w:rsid w:val="00D53606"/>
    <w:rsid w:val="00DA2404"/>
    <w:rsid w:val="00DB5F9A"/>
    <w:rsid w:val="00DB748A"/>
    <w:rsid w:val="00DC11E5"/>
    <w:rsid w:val="00DC2962"/>
    <w:rsid w:val="00DD57AD"/>
    <w:rsid w:val="00DF7564"/>
    <w:rsid w:val="00E144F0"/>
    <w:rsid w:val="00E46791"/>
    <w:rsid w:val="00E7438B"/>
    <w:rsid w:val="00E74C07"/>
    <w:rsid w:val="00E77FBB"/>
    <w:rsid w:val="00E90CA1"/>
    <w:rsid w:val="00EA70E8"/>
    <w:rsid w:val="00EB5836"/>
    <w:rsid w:val="00EB7D6F"/>
    <w:rsid w:val="00ED7480"/>
    <w:rsid w:val="00EE137B"/>
    <w:rsid w:val="00EE261F"/>
    <w:rsid w:val="00EF428E"/>
    <w:rsid w:val="00F363BE"/>
    <w:rsid w:val="00F41965"/>
    <w:rsid w:val="00F5528D"/>
    <w:rsid w:val="00F61313"/>
    <w:rsid w:val="00FC7F05"/>
    <w:rsid w:val="00FD5365"/>
    <w:rsid w:val="00FE1E19"/>
    <w:rsid w:val="00FE7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B90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C7027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rsid w:val="002C32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C3275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2C32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C3275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2C327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225B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25B0"/>
    <w:rPr>
      <w:rFonts w:cs="Times New Roman"/>
      <w:sz w:val="18"/>
      <w:szCs w:val="18"/>
    </w:rPr>
  </w:style>
  <w:style w:type="paragraph" w:customStyle="1" w:styleId="1">
    <w:name w:val="列出段落1"/>
    <w:basedOn w:val="Normal"/>
    <w:uiPriority w:val="99"/>
    <w:rsid w:val="00DD57AD"/>
    <w:pPr>
      <w:ind w:firstLineChars="200" w:firstLine="420"/>
    </w:pPr>
    <w:rPr>
      <w:rFonts w:ascii="Times New Roman" w:hAnsi="Times New Roman"/>
      <w:szCs w:val="24"/>
    </w:rPr>
  </w:style>
  <w:style w:type="table" w:styleId="TableGrid">
    <w:name w:val="Table Grid"/>
    <w:basedOn w:val="TableNormal"/>
    <w:uiPriority w:val="99"/>
    <w:rsid w:val="007C2925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80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43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0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0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80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80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0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ie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siea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isitucsd@yeah.ne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visitupenn@yeah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&#21733;&#20262;&#27604;&#20122;&#22823;&#23398;visitcu@yeah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136</TotalTime>
  <Pages>7</Pages>
  <Words>697</Words>
  <Characters>3978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usiea-</dc:creator>
  <cp:keywords/>
  <dc:description/>
  <cp:lastModifiedBy>微软用户</cp:lastModifiedBy>
  <cp:revision>33</cp:revision>
  <dcterms:created xsi:type="dcterms:W3CDTF">2016-07-06T09:23:00Z</dcterms:created>
  <dcterms:modified xsi:type="dcterms:W3CDTF">2016-09-13T01:01:00Z</dcterms:modified>
</cp:coreProperties>
</file>